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D54" w:rsidRPr="00A02D54" w:rsidRDefault="00A02D54" w:rsidP="00A02D54">
      <w:pPr>
        <w:pStyle w:val="box46602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02D54">
        <w:rPr>
          <w:rFonts w:ascii="Arial" w:hAnsi="Arial" w:cs="Arial"/>
          <w:color w:val="231F20"/>
          <w:sz w:val="22"/>
          <w:szCs w:val="22"/>
        </w:rPr>
        <w:t xml:space="preserve">TRŽIŠNI POSREDNIK </w:t>
      </w:r>
    </w:p>
    <w:p w:rsidR="00A02D54" w:rsidRPr="00A02D54" w:rsidRDefault="00A02D54" w:rsidP="00A02D54">
      <w:pPr>
        <w:pStyle w:val="box466027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A02D54" w:rsidRPr="00A02D54" w:rsidRDefault="00A02D54" w:rsidP="00A02D54">
      <w:pPr>
        <w:pStyle w:val="box466027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02D54">
        <w:rPr>
          <w:rFonts w:ascii="Arial" w:hAnsi="Arial" w:cs="Arial"/>
          <w:color w:val="231F20"/>
          <w:sz w:val="22"/>
          <w:szCs w:val="22"/>
        </w:rPr>
        <w:t xml:space="preserve">Dokumentacija uz zahtjev </w:t>
      </w:r>
    </w:p>
    <w:p w:rsidR="00A02D54" w:rsidRPr="00A02D54" w:rsidRDefault="00A02D54" w:rsidP="00A02D54">
      <w:pPr>
        <w:pStyle w:val="box46602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A02D54" w:rsidRPr="00A02D54" w:rsidRDefault="00A02D54" w:rsidP="00A02D54">
      <w:pPr>
        <w:pStyle w:val="box46602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02D54">
        <w:rPr>
          <w:rFonts w:ascii="Arial" w:hAnsi="Arial" w:cs="Arial"/>
          <w:color w:val="231F20"/>
          <w:sz w:val="22"/>
          <w:szCs w:val="22"/>
        </w:rPr>
        <w:t>1. statut s ispravom na temelju koje je usvojen ako se tržišni posrednik osniva u obliku dioničkog društva, odnosno društveni ugovor ili izjavu o osnivanju ako se tržišni posrednik osniva kao društvo s ograničenom odgovornošću, odnosno službeni izvadak iz Obrtnog registra ako se tržišni posrednik osniva u obliku obrta,</w:t>
      </w:r>
    </w:p>
    <w:p w:rsidR="00A02D54" w:rsidRPr="00A02D54" w:rsidRDefault="00A02D54" w:rsidP="00A02D54">
      <w:pPr>
        <w:pStyle w:val="box46602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02D54">
        <w:rPr>
          <w:rFonts w:ascii="Arial" w:hAnsi="Arial" w:cs="Arial"/>
          <w:color w:val="231F20"/>
          <w:sz w:val="22"/>
          <w:szCs w:val="22"/>
        </w:rPr>
        <w:t>2. poslovni plan za prve dvije poslovne godine koji uključuje projekcije Izvještaja o financijskom položaju (bilanca) i Izvještaja o sveobuhvatnoj dobiti (račun dobiti i gubitka), odnosno koji uključuje projekcije odgovarajućih financijskih podataka o obrtu ovisno o vođenom knjigovodstvu, planirane vrste usluga, odgovarajuću organizacijsku, tehničku i kadrovsku strukturu društva odnosno obrta u dijelu obavljanja gospodarske djelatnosti, računovodstvene politike te organizaciju internih kontrola,</w:t>
      </w:r>
    </w:p>
    <w:p w:rsidR="00A02D54" w:rsidRPr="00A02D54" w:rsidRDefault="00A02D54" w:rsidP="00A02D54">
      <w:pPr>
        <w:pStyle w:val="box46602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02D54">
        <w:rPr>
          <w:rFonts w:ascii="Arial" w:hAnsi="Arial" w:cs="Arial"/>
          <w:color w:val="231F20"/>
          <w:sz w:val="22"/>
          <w:szCs w:val="22"/>
        </w:rPr>
        <w:t>3. popis članova društva odnosno vlasnika obrta, njihova imena, prezimena, OIB i prebivalište odnosno tvrtku ili naziv, OIB odnosno MBO obrta i sjedište, kao i, kada je to primjenjivo, količinu i oznaku (</w:t>
      </w:r>
      <w:proofErr w:type="spellStart"/>
      <w:r w:rsidRPr="00A02D54">
        <w:rPr>
          <w:rFonts w:ascii="Arial" w:hAnsi="Arial" w:cs="Arial"/>
          <w:color w:val="231F20"/>
          <w:sz w:val="22"/>
          <w:szCs w:val="22"/>
        </w:rPr>
        <w:t>ticker</w:t>
      </w:r>
      <w:proofErr w:type="spellEnd"/>
      <w:r w:rsidRPr="00A02D54">
        <w:rPr>
          <w:rFonts w:ascii="Arial" w:hAnsi="Arial" w:cs="Arial"/>
          <w:color w:val="231F20"/>
          <w:sz w:val="22"/>
          <w:szCs w:val="22"/>
        </w:rPr>
        <w:t>) dionica, odnosno količinu i nominalni iznos poslovnih udjela, te postotak dionica odnosno poslovnih udjela koji pripadaju članovima odnosno dioničarima u temeljnom kapitalu društva,</w:t>
      </w:r>
    </w:p>
    <w:p w:rsidR="00A02D54" w:rsidRPr="00A02D54" w:rsidRDefault="00A02D54" w:rsidP="00A02D54">
      <w:pPr>
        <w:pStyle w:val="box46602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02D54">
        <w:rPr>
          <w:rFonts w:ascii="Arial" w:hAnsi="Arial" w:cs="Arial"/>
          <w:color w:val="231F20"/>
          <w:sz w:val="22"/>
          <w:szCs w:val="22"/>
        </w:rPr>
        <w:t>4. zahtjev za izdavanje suglasnosti za stjecanje kvalificiranog udjela odnosno stjecanja vlasništva nad obrtom (uključujući i zajedničko obavljanje obrta – ortaštvo) iz članka 12. Zakona, uz dokumentaciju propisanu Pravilnikom o procjeni primjerenosti,</w:t>
      </w:r>
    </w:p>
    <w:p w:rsidR="00A02D54" w:rsidRPr="00A02D54" w:rsidRDefault="00A02D54" w:rsidP="00A02D54">
      <w:pPr>
        <w:pStyle w:val="box46602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02D54">
        <w:rPr>
          <w:rFonts w:ascii="Arial" w:hAnsi="Arial" w:cs="Arial"/>
          <w:color w:val="231F20"/>
          <w:sz w:val="22"/>
          <w:szCs w:val="22"/>
        </w:rPr>
        <w:t>5. zahtjev za izdavanje suglasnosti za imenovanje člana uprave tržišnog posrednika odnosno osobe odgovorne za vođenje obrta sukladno zakonu kojim se uređuje obrtništvo, uz dokumentaciju propisanu Pravilnikom o procjeni primjerenosti,</w:t>
      </w:r>
    </w:p>
    <w:p w:rsidR="00A02D54" w:rsidRPr="00A02D54" w:rsidRDefault="00A02D54" w:rsidP="00A02D54">
      <w:pPr>
        <w:pStyle w:val="box46602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02D54">
        <w:rPr>
          <w:rFonts w:ascii="Arial" w:hAnsi="Arial" w:cs="Arial"/>
          <w:color w:val="231F20"/>
          <w:sz w:val="22"/>
          <w:szCs w:val="22"/>
        </w:rPr>
        <w:t>6. popis članova nadzornog odbora ako društvo ima nadzorni odbor,</w:t>
      </w:r>
    </w:p>
    <w:p w:rsidR="00A02D54" w:rsidRPr="00A02D54" w:rsidRDefault="00A02D54" w:rsidP="00A02D54">
      <w:pPr>
        <w:pStyle w:val="box46602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02D54">
        <w:rPr>
          <w:rFonts w:ascii="Arial" w:hAnsi="Arial" w:cs="Arial"/>
          <w:color w:val="231F20"/>
          <w:sz w:val="22"/>
          <w:szCs w:val="22"/>
        </w:rPr>
        <w:t>7. popis relevantnih osoba, sukladno odredbi članka 3. stavka 1. točke 103. Zakona odnosno članka 2. stavka 1. točke 1. Uredbe (EU) br. 2017/565,</w:t>
      </w:r>
    </w:p>
    <w:p w:rsidR="00A02D54" w:rsidRPr="00A02D54" w:rsidRDefault="00A02D54" w:rsidP="00A02D54">
      <w:pPr>
        <w:pStyle w:val="box46602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02D54">
        <w:rPr>
          <w:rFonts w:ascii="Arial" w:hAnsi="Arial" w:cs="Arial"/>
          <w:color w:val="231F20"/>
          <w:sz w:val="22"/>
          <w:szCs w:val="22"/>
        </w:rPr>
        <w:t>8. dokaz o namjenski izdvojenim sredstvima za temeljni kapital društva u osnivanju, u slučaju kada se ne radi o osnivanju obrta,</w:t>
      </w:r>
    </w:p>
    <w:p w:rsidR="00A02D54" w:rsidRPr="00A02D54" w:rsidRDefault="00A02D54" w:rsidP="00A02D54">
      <w:pPr>
        <w:pStyle w:val="box46602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02D54">
        <w:rPr>
          <w:rFonts w:ascii="Arial" w:hAnsi="Arial" w:cs="Arial"/>
          <w:color w:val="231F20"/>
          <w:sz w:val="22"/>
          <w:szCs w:val="22"/>
        </w:rPr>
        <w:t>9. dokaz o sklopljenoj polici osiguranja od profesionalne odgovornosti,</w:t>
      </w:r>
    </w:p>
    <w:p w:rsidR="00A02D54" w:rsidRPr="00A02D54" w:rsidRDefault="00A02D54" w:rsidP="00A02D54">
      <w:pPr>
        <w:pStyle w:val="box46602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02D54">
        <w:rPr>
          <w:rFonts w:ascii="Arial" w:hAnsi="Arial" w:cs="Arial"/>
          <w:color w:val="231F20"/>
          <w:sz w:val="22"/>
          <w:szCs w:val="22"/>
        </w:rPr>
        <w:t>10. izjavu da su ustrojeni svi mehanizmi koji osiguravaju ispunjavanje uvjeta koji se odnose na upravljanje sukobom interesa i vođenje poslovne dokumentacije na način i u opsegu kako je propisano člankom 133. Zakona, zajedno s opisom i pojašnjenjima s time u vezi,</w:t>
      </w:r>
    </w:p>
    <w:p w:rsidR="00A02D54" w:rsidRPr="00A02D54" w:rsidRDefault="00A02D54" w:rsidP="00A02D54">
      <w:pPr>
        <w:pStyle w:val="box46602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02D54">
        <w:rPr>
          <w:rFonts w:ascii="Arial" w:hAnsi="Arial" w:cs="Arial"/>
          <w:color w:val="231F20"/>
          <w:sz w:val="22"/>
          <w:szCs w:val="22"/>
        </w:rPr>
        <w:t>11. dokaz o plaćenoj naknadi.</w:t>
      </w:r>
    </w:p>
    <w:p w:rsidR="00A02D54" w:rsidRPr="00A02D54" w:rsidRDefault="00A02D54" w:rsidP="00A02D54">
      <w:pPr>
        <w:pStyle w:val="box46602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8C4E1A" w:rsidRDefault="008C4E1A">
      <w:bookmarkStart w:id="0" w:name="_GoBack"/>
      <w:bookmarkEnd w:id="0"/>
    </w:p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54"/>
    <w:rsid w:val="00084F9F"/>
    <w:rsid w:val="003E2FC8"/>
    <w:rsid w:val="004B6986"/>
    <w:rsid w:val="00812435"/>
    <w:rsid w:val="008C4E1A"/>
    <w:rsid w:val="00A02D54"/>
    <w:rsid w:val="00AD43FE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FA57"/>
  <w15:chartTrackingRefBased/>
  <w15:docId w15:val="{C1DE4FB8-95F8-4379-8C7E-C0AB9B90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6027">
    <w:name w:val="box_466027"/>
    <w:basedOn w:val="Normal"/>
    <w:rsid w:val="00A0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za licenciranje</dc:creator>
  <cp:keywords/>
  <dc:description/>
  <cp:lastModifiedBy>Ured za licenciranje </cp:lastModifiedBy>
  <cp:revision>1</cp:revision>
  <dcterms:created xsi:type="dcterms:W3CDTF">2024-03-06T08:56:00Z</dcterms:created>
  <dcterms:modified xsi:type="dcterms:W3CDTF">2024-03-06T09:00:00Z</dcterms:modified>
</cp:coreProperties>
</file>