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393975" w14:textId="35E0C9D4" w:rsidR="009234A8" w:rsidRPr="00792275" w:rsidRDefault="004C1F1C" w:rsidP="009234A8">
      <w:pPr>
        <w:pStyle w:val="t-9-8"/>
        <w:jc w:val="both"/>
        <w:rPr>
          <w:rFonts w:ascii="Arial" w:hAnsi="Arial" w:cs="Arial"/>
          <w:sz w:val="22"/>
          <w:szCs w:val="22"/>
          <w:u w:val="single"/>
        </w:rPr>
      </w:pPr>
      <w:r>
        <w:fldChar w:fldCharType="begin"/>
      </w:r>
      <w:r>
        <w:instrText xml:space="preserve"> HYPERLINK "https://www.hanfa.hr/media/3661/mod-fizička-osoba-ku-dokumentacija.docx" \t "_blank" \o "MOD fizička osoba-KU-dokumentacija.docx" </w:instrText>
      </w:r>
      <w:r>
        <w:fldChar w:fldCharType="separate"/>
      </w:r>
      <w:r w:rsidR="009234A8" w:rsidRPr="00792275">
        <w:rPr>
          <w:rFonts w:ascii="Arial" w:hAnsi="Arial" w:cs="Arial"/>
          <w:sz w:val="22"/>
          <w:szCs w:val="22"/>
        </w:rPr>
        <w:t xml:space="preserve">Prilozi zahtjevu za </w:t>
      </w:r>
      <w:r w:rsidR="009234A8">
        <w:rPr>
          <w:rFonts w:ascii="Arial" w:hAnsi="Arial" w:cs="Arial"/>
          <w:sz w:val="22"/>
          <w:szCs w:val="22"/>
        </w:rPr>
        <w:t>fizičku</w:t>
      </w:r>
      <w:r w:rsidR="009234A8" w:rsidRPr="00792275">
        <w:rPr>
          <w:rFonts w:ascii="Arial" w:hAnsi="Arial" w:cs="Arial"/>
          <w:sz w:val="22"/>
          <w:szCs w:val="22"/>
        </w:rPr>
        <w:t xml:space="preserve"> osobu</w:t>
      </w:r>
      <w:r>
        <w:rPr>
          <w:rFonts w:ascii="Arial" w:hAnsi="Arial" w:cs="Arial"/>
          <w:sz w:val="22"/>
          <w:szCs w:val="22"/>
        </w:rPr>
        <w:fldChar w:fldCharType="end"/>
      </w:r>
    </w:p>
    <w:p w14:paraId="32081281" w14:textId="55646A1E" w:rsidR="005A57CD" w:rsidRDefault="005A57CD" w:rsidP="005A57CD">
      <w:pPr>
        <w:pStyle w:val="t-9-8"/>
        <w:jc w:val="both"/>
        <w:rPr>
          <w:rFonts w:ascii="Arial" w:hAnsi="Arial" w:cs="Arial"/>
          <w:sz w:val="22"/>
          <w:szCs w:val="22"/>
        </w:rPr>
      </w:pPr>
      <w:r w:rsidRPr="003D37B7">
        <w:rPr>
          <w:rFonts w:ascii="Arial" w:hAnsi="Arial" w:cs="Arial"/>
          <w:b/>
          <w:sz w:val="22"/>
          <w:szCs w:val="22"/>
        </w:rPr>
        <w:t>Fizička osoba</w:t>
      </w:r>
      <w:r w:rsidRPr="005A57CD">
        <w:rPr>
          <w:rFonts w:ascii="Arial" w:hAnsi="Arial" w:cs="Arial"/>
          <w:sz w:val="22"/>
          <w:szCs w:val="22"/>
        </w:rPr>
        <w:t xml:space="preserve"> (namjeravani stjecatelj) uz zahtjev prilaže sljedeću dokumentaciju:</w:t>
      </w:r>
    </w:p>
    <w:p w14:paraId="10BCAAA8" w14:textId="3789565F" w:rsidR="009D5738" w:rsidRPr="004C1F1C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>1. presliku osobne iskaznice ili puto</w:t>
      </w:r>
      <w:r>
        <w:rPr>
          <w:rFonts w:ascii="Arial" w:hAnsi="Arial" w:cs="Arial"/>
        </w:rPr>
        <w:t xml:space="preserve">vnice, a namjeravani stjecatelj </w:t>
      </w:r>
      <w:r w:rsidRPr="004C1F1C">
        <w:rPr>
          <w:rFonts w:ascii="Arial" w:hAnsi="Arial" w:cs="Arial"/>
        </w:rPr>
        <w:t>iz druge države članice ili treće drž</w:t>
      </w:r>
      <w:r>
        <w:rPr>
          <w:rFonts w:ascii="Arial" w:hAnsi="Arial" w:cs="Arial"/>
        </w:rPr>
        <w:t xml:space="preserve">ave presliku osobne iskaznice </w:t>
      </w:r>
      <w:r w:rsidRPr="004C1F1C">
        <w:rPr>
          <w:rFonts w:ascii="Arial" w:hAnsi="Arial" w:cs="Arial"/>
        </w:rPr>
        <w:t>ili putne isprave,</w:t>
      </w:r>
    </w:p>
    <w:p w14:paraId="766431E7" w14:textId="77777777" w:rsidR="009D5738" w:rsidRPr="004C1F1C" w:rsidRDefault="009D5738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111CB4" w14:textId="69D4D495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>2. životopis namjeravanog stjecatelja koji uključ</w:t>
      </w:r>
      <w:r>
        <w:rPr>
          <w:rFonts w:ascii="Arial" w:hAnsi="Arial" w:cs="Arial"/>
        </w:rPr>
        <w:t xml:space="preserve">uje osobne </w:t>
      </w:r>
      <w:r w:rsidRPr="004C1F1C">
        <w:rPr>
          <w:rFonts w:ascii="Arial" w:hAnsi="Arial" w:cs="Arial"/>
        </w:rPr>
        <w:t>podatke (ime i prezime, adresu stanovanja odnosno prebivališ</w:t>
      </w:r>
      <w:r>
        <w:rPr>
          <w:rFonts w:ascii="Arial" w:hAnsi="Arial" w:cs="Arial"/>
        </w:rPr>
        <w:t xml:space="preserve">te i </w:t>
      </w:r>
      <w:r w:rsidRPr="004C1F1C">
        <w:rPr>
          <w:rFonts w:ascii="Arial" w:hAnsi="Arial" w:cs="Arial"/>
        </w:rPr>
        <w:t>druge identi</w:t>
      </w:r>
      <w:r>
        <w:rPr>
          <w:rFonts w:ascii="Arial" w:hAnsi="Arial" w:cs="Arial"/>
        </w:rPr>
        <w:t>fi</w:t>
      </w:r>
      <w:r w:rsidRPr="004C1F1C">
        <w:rPr>
          <w:rFonts w:ascii="Arial" w:hAnsi="Arial" w:cs="Arial"/>
        </w:rPr>
        <w:t>kacijske podatke s</w:t>
      </w:r>
      <w:r>
        <w:rPr>
          <w:rFonts w:ascii="Arial" w:hAnsi="Arial" w:cs="Arial"/>
        </w:rPr>
        <w:t xml:space="preserve">tjecatelja), popis svih pravnih </w:t>
      </w:r>
      <w:r w:rsidRPr="004C1F1C">
        <w:rPr>
          <w:rFonts w:ascii="Arial" w:hAnsi="Arial" w:cs="Arial"/>
        </w:rPr>
        <w:t xml:space="preserve">osoba u kojima je bio ili je još </w:t>
      </w:r>
      <w:r>
        <w:rPr>
          <w:rFonts w:ascii="Arial" w:hAnsi="Arial" w:cs="Arial"/>
        </w:rPr>
        <w:t xml:space="preserve">uvijek zaposlen i popis pravnih </w:t>
      </w:r>
      <w:r w:rsidRPr="004C1F1C">
        <w:rPr>
          <w:rFonts w:ascii="Arial" w:hAnsi="Arial" w:cs="Arial"/>
        </w:rPr>
        <w:t>osoba u kojima je imao ili još uvijek ima kvali</w:t>
      </w:r>
      <w:r>
        <w:rPr>
          <w:rFonts w:ascii="Arial" w:hAnsi="Arial" w:cs="Arial"/>
        </w:rPr>
        <w:t>fi</w:t>
      </w:r>
      <w:r w:rsidRPr="004C1F1C">
        <w:rPr>
          <w:rFonts w:ascii="Arial" w:hAnsi="Arial" w:cs="Arial"/>
        </w:rPr>
        <w:t>cirani udjel,</w:t>
      </w:r>
    </w:p>
    <w:p w14:paraId="2176BEA8" w14:textId="77777777" w:rsidR="009D5738" w:rsidRPr="004C1F1C" w:rsidRDefault="009D5738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89968A" w14:textId="28C3CABF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 xml:space="preserve">3. za strane državljane, uvjerenje </w:t>
      </w:r>
      <w:r w:rsidR="005F005C">
        <w:rPr>
          <w:rFonts w:ascii="Arial" w:hAnsi="Arial" w:cs="Arial"/>
        </w:rPr>
        <w:t xml:space="preserve">iz kaznene evidencije propisano člankom 5. </w:t>
      </w:r>
      <w:r w:rsidRPr="004C1F1C">
        <w:rPr>
          <w:rFonts w:ascii="Arial" w:hAnsi="Arial" w:cs="Arial"/>
        </w:rPr>
        <w:t>stavkom 2. točkom 9.</w:t>
      </w:r>
      <w:r w:rsidR="005F005C">
        <w:rPr>
          <w:rFonts w:ascii="Arial" w:hAnsi="Arial" w:cs="Arial"/>
        </w:rPr>
        <w:t xml:space="preserve"> </w:t>
      </w:r>
      <w:r w:rsidR="000418E1">
        <w:rPr>
          <w:rFonts w:ascii="Arial" w:hAnsi="Arial" w:cs="Arial"/>
        </w:rPr>
        <w:t>Pravilnika</w:t>
      </w:r>
      <w:r w:rsidRPr="004C1F1C">
        <w:rPr>
          <w:rFonts w:ascii="Arial" w:hAnsi="Arial" w:cs="Arial"/>
        </w:rPr>
        <w:t>, kada nadležno tijelo izdaje</w:t>
      </w:r>
      <w:r w:rsidR="005F005C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takvo uvjerenje, a u suprotnom se dostavlja izjava namjeravanog</w:t>
      </w:r>
      <w:r w:rsidR="005F005C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stjecatelja o ispunjavanju uvjeta iz</w:t>
      </w:r>
      <w:r w:rsidR="005F005C">
        <w:rPr>
          <w:rFonts w:ascii="Arial" w:hAnsi="Arial" w:cs="Arial"/>
        </w:rPr>
        <w:t xml:space="preserve"> članka 5.</w:t>
      </w:r>
      <w:r w:rsidRPr="004C1F1C">
        <w:rPr>
          <w:rFonts w:ascii="Arial" w:hAnsi="Arial" w:cs="Arial"/>
        </w:rPr>
        <w:t xml:space="preserve"> stavka 2. točke 9. </w:t>
      </w:r>
      <w:r w:rsidR="000418E1">
        <w:rPr>
          <w:rFonts w:ascii="Arial" w:hAnsi="Arial" w:cs="Arial"/>
        </w:rPr>
        <w:t>Pravilnika</w:t>
      </w:r>
      <w:r w:rsidRPr="004C1F1C">
        <w:rPr>
          <w:rFonts w:ascii="Arial" w:hAnsi="Arial" w:cs="Arial"/>
        </w:rPr>
        <w:t>,</w:t>
      </w:r>
    </w:p>
    <w:p w14:paraId="5B63709A" w14:textId="77777777" w:rsidR="005F005C" w:rsidRPr="004C1F1C" w:rsidRDefault="005F005C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5F619C" w14:textId="640A33DD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>4. popis osoba koje su u smislu članka 3. toč</w:t>
      </w:r>
      <w:r w:rsidR="003B6A67">
        <w:rPr>
          <w:rFonts w:ascii="Arial" w:hAnsi="Arial" w:cs="Arial"/>
        </w:rPr>
        <w:t xml:space="preserve">ke 32. Zakona </w:t>
      </w:r>
      <w:r w:rsidRPr="004C1F1C">
        <w:rPr>
          <w:rFonts w:ascii="Arial" w:hAnsi="Arial" w:cs="Arial"/>
        </w:rPr>
        <w:t>povezane osobe s namjeravanim stjecateljem i opis načina</w:t>
      </w:r>
      <w:r w:rsidR="003B6A67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povezanosti,</w:t>
      </w:r>
    </w:p>
    <w:p w14:paraId="466CEDCA" w14:textId="77777777" w:rsidR="003B6A67" w:rsidRPr="004C1F1C" w:rsidRDefault="003B6A67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38E562" w14:textId="1A4AB284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>5. dokaz o osiguranim sredstvima za stjecanje kvali</w:t>
      </w:r>
      <w:r w:rsidR="00EB1B66">
        <w:rPr>
          <w:rFonts w:ascii="Arial" w:hAnsi="Arial" w:cs="Arial"/>
        </w:rPr>
        <w:t xml:space="preserve">ficiranog </w:t>
      </w:r>
      <w:r w:rsidRPr="004C1F1C">
        <w:rPr>
          <w:rFonts w:ascii="Arial" w:hAnsi="Arial" w:cs="Arial"/>
        </w:rPr>
        <w:t xml:space="preserve">udjela te opis načina, odnosno izvora </w:t>
      </w:r>
      <w:r w:rsidR="00EB1B66">
        <w:rPr>
          <w:rFonts w:ascii="Arial" w:hAnsi="Arial" w:cs="Arial"/>
        </w:rPr>
        <w:t>fi</w:t>
      </w:r>
      <w:r w:rsidRPr="004C1F1C">
        <w:rPr>
          <w:rFonts w:ascii="Arial" w:hAnsi="Arial" w:cs="Arial"/>
        </w:rPr>
        <w:t>nanciranja i dokumente</w:t>
      </w:r>
      <w:r w:rsidR="00EB1B66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 xml:space="preserve">koji potvrđuju pravni status i porijeklo </w:t>
      </w:r>
      <w:r w:rsidR="00EB1B66">
        <w:rPr>
          <w:rFonts w:ascii="Arial" w:hAnsi="Arial" w:cs="Arial"/>
        </w:rPr>
        <w:t>fi</w:t>
      </w:r>
      <w:r w:rsidRPr="004C1F1C">
        <w:rPr>
          <w:rFonts w:ascii="Arial" w:hAnsi="Arial" w:cs="Arial"/>
        </w:rPr>
        <w:t>nancijskih sredstava</w:t>
      </w:r>
      <w:r w:rsidR="00EB1B66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namjeravanog stjecatelja za uplatu temeljnog kapitala Druš</w:t>
      </w:r>
      <w:r w:rsidR="00EB1B66">
        <w:rPr>
          <w:rFonts w:ascii="Arial" w:hAnsi="Arial" w:cs="Arial"/>
        </w:rPr>
        <w:t xml:space="preserve">tva i </w:t>
      </w:r>
      <w:r w:rsidRPr="004C1F1C">
        <w:rPr>
          <w:rFonts w:ascii="Arial" w:hAnsi="Arial" w:cs="Arial"/>
        </w:rPr>
        <w:t>održavanje bonitetnog funkcioniranja društva te mogućnosti</w:t>
      </w:r>
      <w:r w:rsidR="00EB1B66">
        <w:rPr>
          <w:rFonts w:ascii="Arial" w:hAnsi="Arial" w:cs="Arial"/>
        </w:rPr>
        <w:t xml:space="preserve"> fi</w:t>
      </w:r>
      <w:r w:rsidRPr="004C1F1C">
        <w:rPr>
          <w:rFonts w:ascii="Arial" w:hAnsi="Arial" w:cs="Arial"/>
        </w:rPr>
        <w:t>nanciranja društva u slučaju da padne u poteškoće</w:t>
      </w:r>
    </w:p>
    <w:p w14:paraId="15C3DD62" w14:textId="77777777" w:rsidR="00583FFB" w:rsidRPr="004C1F1C" w:rsidRDefault="00583FFB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E469CA" w14:textId="4CB7981F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 xml:space="preserve">6. isprave koje iskazuju </w:t>
      </w:r>
      <w:r w:rsidR="00872A64">
        <w:rPr>
          <w:rFonts w:ascii="Arial" w:hAnsi="Arial" w:cs="Arial"/>
        </w:rPr>
        <w:t>fi</w:t>
      </w:r>
      <w:r w:rsidRPr="004C1F1C">
        <w:rPr>
          <w:rFonts w:ascii="Arial" w:hAnsi="Arial" w:cs="Arial"/>
        </w:rPr>
        <w:t>nancijski polož</w:t>
      </w:r>
      <w:r w:rsidR="008F3C15">
        <w:rPr>
          <w:rFonts w:ascii="Arial" w:hAnsi="Arial" w:cs="Arial"/>
        </w:rPr>
        <w:t xml:space="preserve">aj namjeravanog </w:t>
      </w:r>
      <w:r w:rsidRPr="004C1F1C">
        <w:rPr>
          <w:rFonts w:ascii="Arial" w:hAnsi="Arial" w:cs="Arial"/>
        </w:rPr>
        <w:t>stjecatelja za posljednje dvije godine prije dana podnošenja</w:t>
      </w:r>
      <w:r w:rsidR="008F3C15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zahtjeva za izdavanje odobrenja za stjecanje kvali</w:t>
      </w:r>
      <w:r w:rsidR="00872A64">
        <w:rPr>
          <w:rFonts w:ascii="Arial" w:hAnsi="Arial" w:cs="Arial"/>
        </w:rPr>
        <w:t>fi</w:t>
      </w:r>
      <w:r w:rsidRPr="004C1F1C">
        <w:rPr>
          <w:rFonts w:ascii="Arial" w:hAnsi="Arial" w:cs="Arial"/>
        </w:rPr>
        <w:t>ciranog udjela</w:t>
      </w:r>
      <w:r w:rsidR="008F3C15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uključujući isprave koje potvrđuju da nema zaostalih poreznih</w:t>
      </w:r>
      <w:r w:rsidR="008F3C15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obveza i neplaćenih doprinosa te potvrdu porezne uprave ili</w:t>
      </w:r>
      <w:r w:rsidR="008F3C15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drugog nadležnog tijela o visini ostvarenih dohodaka za</w:t>
      </w:r>
      <w:r w:rsidR="008F3C15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posljednje dvije godine prije dana podnošenja zahtjeva,</w:t>
      </w:r>
    </w:p>
    <w:p w14:paraId="1BA3E343" w14:textId="77777777" w:rsidR="008F3C15" w:rsidRPr="004C1F1C" w:rsidRDefault="008F3C15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BA8E93" w14:textId="2B1A9104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>7. dokaz o tome da nad imovinom namjeravanog stjecate</w:t>
      </w:r>
      <w:r w:rsidR="00E5300A">
        <w:rPr>
          <w:rFonts w:ascii="Arial" w:hAnsi="Arial" w:cs="Arial"/>
        </w:rPr>
        <w:t xml:space="preserve">lja u </w:t>
      </w:r>
      <w:r w:rsidRPr="004C1F1C">
        <w:rPr>
          <w:rFonts w:ascii="Arial" w:hAnsi="Arial" w:cs="Arial"/>
        </w:rPr>
        <w:t>prošlosti nije bio pokrenut ili proveden stečaj ili stečaj potrošača,</w:t>
      </w:r>
      <w:r w:rsidR="00E5300A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 xml:space="preserve">u skladu s odredbom </w:t>
      </w:r>
      <w:r w:rsidR="000418E1">
        <w:rPr>
          <w:rFonts w:ascii="Arial" w:hAnsi="Arial" w:cs="Arial"/>
        </w:rPr>
        <w:t>članka 5. stavka 5. Pravilnika</w:t>
      </w:r>
      <w:r w:rsidRPr="004C1F1C">
        <w:rPr>
          <w:rFonts w:ascii="Arial" w:hAnsi="Arial" w:cs="Arial"/>
        </w:rPr>
        <w:t>,</w:t>
      </w:r>
    </w:p>
    <w:p w14:paraId="35695681" w14:textId="77777777" w:rsidR="008F3C15" w:rsidRPr="004C1F1C" w:rsidRDefault="008F3C15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2C14AB" w14:textId="41F5203D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 xml:space="preserve">8. ispunjeni Upitnik iz Priloga </w:t>
      </w:r>
      <w:r w:rsidR="00BA48EF">
        <w:rPr>
          <w:rFonts w:ascii="Arial" w:hAnsi="Arial" w:cs="Arial"/>
        </w:rPr>
        <w:t xml:space="preserve">1. Pravilnika, s potpisom </w:t>
      </w:r>
      <w:r w:rsidRPr="004C1F1C">
        <w:rPr>
          <w:rFonts w:ascii="Arial" w:hAnsi="Arial" w:cs="Arial"/>
        </w:rPr>
        <w:t>namj</w:t>
      </w:r>
      <w:r w:rsidR="00BA48EF">
        <w:rPr>
          <w:rFonts w:ascii="Arial" w:hAnsi="Arial" w:cs="Arial"/>
        </w:rPr>
        <w:t xml:space="preserve">eravanog stjecatelja, ovjerenim </w:t>
      </w:r>
      <w:r w:rsidRPr="004C1F1C">
        <w:rPr>
          <w:rFonts w:ascii="Arial" w:hAnsi="Arial" w:cs="Arial"/>
        </w:rPr>
        <w:t>od javnog bilježnika, ne</w:t>
      </w:r>
      <w:r w:rsidR="00BA48EF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stariji od mjesec dana od dana podnošenja zahtjeva za izdavanje</w:t>
      </w:r>
      <w:r w:rsidR="00BA48EF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odobrenja za stjecanje kvali</w:t>
      </w:r>
      <w:r w:rsidR="00BA48EF">
        <w:rPr>
          <w:rFonts w:ascii="Arial" w:hAnsi="Arial" w:cs="Arial"/>
        </w:rPr>
        <w:t>fi</w:t>
      </w:r>
      <w:r w:rsidRPr="004C1F1C">
        <w:rPr>
          <w:rFonts w:ascii="Arial" w:hAnsi="Arial" w:cs="Arial"/>
        </w:rPr>
        <w:t>ciranog udjela,</w:t>
      </w:r>
    </w:p>
    <w:p w14:paraId="70E59D03" w14:textId="77777777" w:rsidR="00BA48EF" w:rsidRPr="004C1F1C" w:rsidRDefault="00BA48EF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D738B7" w14:textId="367B9493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>9. popis osoba, koje su u smislu članka 3. stavka 1. toč</w:t>
      </w:r>
      <w:r w:rsidR="007F5C8E">
        <w:rPr>
          <w:rFonts w:ascii="Arial" w:hAnsi="Arial" w:cs="Arial"/>
        </w:rPr>
        <w:t xml:space="preserve">ke 34. </w:t>
      </w:r>
      <w:r w:rsidRPr="004C1F1C">
        <w:rPr>
          <w:rFonts w:ascii="Arial" w:hAnsi="Arial" w:cs="Arial"/>
        </w:rPr>
        <w:t>Zakona, suradnici namjeravanog stjecatelja, a koji sadrži podatke</w:t>
      </w:r>
      <w:r w:rsidR="007F5C8E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o imenu i prezimenu suradnika, rođenom prezimenu, spolu,</w:t>
      </w:r>
      <w:r w:rsidR="007F5C8E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državljanstvu, imenu i prezimenu oca i majke, datumu rođenja,</w:t>
      </w:r>
      <w:r w:rsidR="007F5C8E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mjestu i državi rođenja, adresi prebivališ</w:t>
      </w:r>
      <w:r w:rsidR="007F5C8E">
        <w:rPr>
          <w:rFonts w:ascii="Arial" w:hAnsi="Arial" w:cs="Arial"/>
        </w:rPr>
        <w:t xml:space="preserve">ta i OIB-u za svakog </w:t>
      </w:r>
      <w:r w:rsidRPr="004C1F1C">
        <w:rPr>
          <w:rFonts w:ascii="Arial" w:hAnsi="Arial" w:cs="Arial"/>
        </w:rPr>
        <w:t>suradnika, a ako se radi o stranom državljaninu uvjerenje</w:t>
      </w:r>
      <w:r w:rsidR="007F5C8E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nadležnog tijela o neosuđivanosti za kazneno djelo za koje se goni</w:t>
      </w:r>
      <w:r w:rsidR="007F5C8E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po službenoj dužnosti</w:t>
      </w:r>
    </w:p>
    <w:p w14:paraId="5E781601" w14:textId="77777777" w:rsidR="007F5C8E" w:rsidRPr="004C1F1C" w:rsidRDefault="007F5C8E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BC87A2" w14:textId="147C6B50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>10. popis osoba koje će nakon stjecan</w:t>
      </w:r>
      <w:r w:rsidR="00813BB6">
        <w:rPr>
          <w:rFonts w:ascii="Arial" w:hAnsi="Arial" w:cs="Arial"/>
        </w:rPr>
        <w:t xml:space="preserve">ja voditi poslove ili nadzirati </w:t>
      </w:r>
      <w:r w:rsidRPr="004C1F1C">
        <w:rPr>
          <w:rFonts w:ascii="Arial" w:hAnsi="Arial" w:cs="Arial"/>
        </w:rPr>
        <w:t>vođenje poslova Društva koji sadrži podatke o imenu i prezimenu,</w:t>
      </w:r>
      <w:r w:rsidR="00813BB6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OIB, državljanstvu, datumu rođenja, mjestu i državi rođenja,</w:t>
      </w:r>
      <w:r w:rsidR="00813BB6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adresi prebivališta, presliku osobne iskaznice ili putovnice,</w:t>
      </w:r>
      <w:r w:rsidR="00813BB6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životopis tih osoba i dokaz da nisu pravomoćno osuđeni za</w:t>
      </w:r>
      <w:r w:rsidR="00813BB6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kaznena ili prekršajna djela iz članka 24. stavka 1. točke 7. Zakona</w:t>
      </w:r>
    </w:p>
    <w:p w14:paraId="73C8B4CE" w14:textId="77777777" w:rsidR="007F5C8E" w:rsidRPr="004C1F1C" w:rsidRDefault="007F5C8E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BA7EE7" w14:textId="03AC062F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>11. dokaz o plaćenoj naknadi p</w:t>
      </w:r>
      <w:r w:rsidR="003815A2">
        <w:rPr>
          <w:rFonts w:ascii="Arial" w:hAnsi="Arial" w:cs="Arial"/>
        </w:rPr>
        <w:t xml:space="preserve">ropisanoj pravilnikom o vrsti i </w:t>
      </w:r>
      <w:r w:rsidRPr="004C1F1C">
        <w:rPr>
          <w:rFonts w:ascii="Arial" w:hAnsi="Arial" w:cs="Arial"/>
        </w:rPr>
        <w:t>visini naknada Hanfe, koja se plaća uz podneseni zahtjev,</w:t>
      </w:r>
    </w:p>
    <w:p w14:paraId="296DE676" w14:textId="77777777" w:rsidR="003815A2" w:rsidRPr="004C1F1C" w:rsidRDefault="003815A2" w:rsidP="009D5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D8E343" w14:textId="5E95F65A" w:rsidR="009D5738" w:rsidRDefault="009D5738" w:rsidP="004C1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1F1C">
        <w:rPr>
          <w:rFonts w:ascii="Arial" w:hAnsi="Arial" w:cs="Arial"/>
        </w:rPr>
        <w:t>12. na poziv Hanfe, po potrebi i dr</w:t>
      </w:r>
      <w:r w:rsidR="003815A2" w:rsidRPr="004C1F1C">
        <w:rPr>
          <w:rFonts w:ascii="Arial" w:hAnsi="Arial" w:cs="Arial"/>
        </w:rPr>
        <w:t>uge informacije i dokumentaciju</w:t>
      </w:r>
      <w:r w:rsidR="003815A2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kojom se dokazuje ispunjavanje uvjeta propisanih Zakonom za</w:t>
      </w:r>
      <w:r w:rsidR="003815A2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izdavanje odobrenja za stjecanje kvali</w:t>
      </w:r>
      <w:r w:rsidR="003815A2">
        <w:rPr>
          <w:rFonts w:ascii="Arial" w:hAnsi="Arial" w:cs="Arial"/>
        </w:rPr>
        <w:t>fi</w:t>
      </w:r>
      <w:r w:rsidRPr="004C1F1C">
        <w:rPr>
          <w:rFonts w:ascii="Arial" w:hAnsi="Arial" w:cs="Arial"/>
        </w:rPr>
        <w:t xml:space="preserve">ciranog </w:t>
      </w:r>
      <w:r w:rsidRPr="004C1F1C">
        <w:rPr>
          <w:rFonts w:ascii="Arial" w:hAnsi="Arial" w:cs="Arial"/>
        </w:rPr>
        <w:lastRenderedPageBreak/>
        <w:t>udjela u Društvu</w:t>
      </w:r>
      <w:r w:rsidR="003815A2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uključujući i informacije koje su propisane zakonom koji uređuje</w:t>
      </w:r>
      <w:r w:rsidR="003815A2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 xml:space="preserve">sprečavanje pranja novca i </w:t>
      </w:r>
      <w:r w:rsidR="003815A2">
        <w:rPr>
          <w:rFonts w:ascii="Arial" w:hAnsi="Arial" w:cs="Arial"/>
        </w:rPr>
        <w:t>fi</w:t>
      </w:r>
      <w:r w:rsidRPr="004C1F1C">
        <w:rPr>
          <w:rFonts w:ascii="Arial" w:hAnsi="Arial" w:cs="Arial"/>
        </w:rPr>
        <w:t>nanciranja terorizma, a koje</w:t>
      </w:r>
      <w:r w:rsidR="003815A2">
        <w:rPr>
          <w:rFonts w:ascii="Arial" w:hAnsi="Arial" w:cs="Arial"/>
        </w:rPr>
        <w:t xml:space="preserve"> </w:t>
      </w:r>
      <w:r w:rsidRPr="004C1F1C">
        <w:rPr>
          <w:rFonts w:ascii="Arial" w:hAnsi="Arial" w:cs="Arial"/>
        </w:rPr>
        <w:t>prikupljaju obveznici tog zakona,</w:t>
      </w:r>
    </w:p>
    <w:p w14:paraId="236546B4" w14:textId="77777777" w:rsidR="009234A8" w:rsidRPr="00132693" w:rsidRDefault="009234A8" w:rsidP="00132693">
      <w:pPr>
        <w:jc w:val="both"/>
        <w:rPr>
          <w:rFonts w:ascii="Arial" w:hAnsi="Arial" w:cs="Arial"/>
        </w:rPr>
      </w:pPr>
    </w:p>
    <w:p w14:paraId="26700851" w14:textId="77777777" w:rsidR="003815A2" w:rsidRPr="006B6BE3" w:rsidRDefault="003815A2" w:rsidP="003815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6BE3">
        <w:rPr>
          <w:rFonts w:ascii="Arial" w:hAnsi="Arial" w:cs="Arial"/>
        </w:rPr>
        <w:t>Ako se radi o stjecanju kvali</w:t>
      </w:r>
      <w:r>
        <w:rPr>
          <w:rFonts w:ascii="Arial" w:hAnsi="Arial" w:cs="Arial"/>
        </w:rPr>
        <w:t>fi</w:t>
      </w:r>
      <w:r w:rsidRPr="006B6BE3">
        <w:rPr>
          <w:rFonts w:ascii="Arial" w:hAnsi="Arial" w:cs="Arial"/>
        </w:rPr>
        <w:t>ciranog udjela koje omogućava</w:t>
      </w:r>
      <w:r>
        <w:rPr>
          <w:rFonts w:ascii="Arial" w:hAnsi="Arial" w:cs="Arial"/>
        </w:rPr>
        <w:t xml:space="preserve"> </w:t>
      </w:r>
      <w:r w:rsidRPr="006B6BE3">
        <w:rPr>
          <w:rFonts w:ascii="Arial" w:hAnsi="Arial" w:cs="Arial"/>
        </w:rPr>
        <w:t>značajan utjecaj ili kontrolu nad poslovanjem Društva,</w:t>
      </w:r>
      <w:r>
        <w:rPr>
          <w:rFonts w:ascii="Arial" w:hAnsi="Arial" w:cs="Arial"/>
        </w:rPr>
        <w:t xml:space="preserve"> </w:t>
      </w:r>
      <w:r w:rsidRPr="006B6BE3">
        <w:rPr>
          <w:rFonts w:ascii="Arial" w:hAnsi="Arial" w:cs="Arial"/>
        </w:rPr>
        <w:t>namjeravani stjecatelj je osim propisane</w:t>
      </w:r>
      <w:r>
        <w:rPr>
          <w:rFonts w:ascii="Arial" w:hAnsi="Arial" w:cs="Arial"/>
        </w:rPr>
        <w:t xml:space="preserve"> dokumentacije</w:t>
      </w:r>
      <w:r w:rsidRPr="006B6BE3">
        <w:rPr>
          <w:rFonts w:ascii="Arial" w:hAnsi="Arial" w:cs="Arial"/>
        </w:rPr>
        <w:t>, na zahtjev Hanfe</w:t>
      </w:r>
      <w:r>
        <w:rPr>
          <w:rFonts w:ascii="Arial" w:hAnsi="Arial" w:cs="Arial"/>
        </w:rPr>
        <w:t xml:space="preserve"> </w:t>
      </w:r>
      <w:r w:rsidRPr="006B6BE3">
        <w:rPr>
          <w:rFonts w:ascii="Arial" w:hAnsi="Arial" w:cs="Arial"/>
        </w:rPr>
        <w:t>dužan uz zahtjev priložiti i dokumentaciju propisanu člankom 29.</w:t>
      </w:r>
      <w:r>
        <w:rPr>
          <w:rFonts w:ascii="Arial" w:hAnsi="Arial" w:cs="Arial"/>
        </w:rPr>
        <w:t xml:space="preserve"> </w:t>
      </w:r>
      <w:r w:rsidRPr="006B6BE3">
        <w:rPr>
          <w:rFonts w:ascii="Arial" w:hAnsi="Arial" w:cs="Arial"/>
        </w:rPr>
        <w:t>Zakona.</w:t>
      </w:r>
    </w:p>
    <w:p w14:paraId="32081291" w14:textId="38454849" w:rsidR="008C4E1A" w:rsidRDefault="008C4E1A" w:rsidP="005A57CD">
      <w:pPr>
        <w:jc w:val="both"/>
        <w:rPr>
          <w:rFonts w:ascii="Arial" w:hAnsi="Arial" w:cs="Arial"/>
        </w:rPr>
      </w:pPr>
    </w:p>
    <w:p w14:paraId="54F2ECAA" w14:textId="5BEF3FC3" w:rsidR="00CF598A" w:rsidRDefault="00CF598A" w:rsidP="005A57CD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98A" w:rsidRPr="00CF598A" w14:paraId="2DE5FD5B" w14:textId="77777777" w:rsidTr="00CF598A">
        <w:tc>
          <w:tcPr>
            <w:tcW w:w="9016" w:type="dxa"/>
          </w:tcPr>
          <w:p w14:paraId="6BB22FF0" w14:textId="390BC087" w:rsidR="00CF598A" w:rsidRPr="004C1F1C" w:rsidRDefault="00CF598A" w:rsidP="005A57CD">
            <w:pPr>
              <w:jc w:val="both"/>
              <w:rPr>
                <w:rFonts w:ascii="Arial" w:hAnsi="Arial" w:cs="Arial"/>
                <w:b/>
              </w:rPr>
            </w:pPr>
            <w:r w:rsidRPr="004C1F1C">
              <w:rPr>
                <w:rFonts w:ascii="Arial" w:hAnsi="Arial" w:cs="Arial"/>
                <w:b/>
              </w:rPr>
              <w:t>Napomene:</w:t>
            </w:r>
          </w:p>
        </w:tc>
      </w:tr>
      <w:tr w:rsidR="00CF598A" w14:paraId="75E17048" w14:textId="77777777" w:rsidTr="00CF598A">
        <w:tc>
          <w:tcPr>
            <w:tcW w:w="9016" w:type="dxa"/>
          </w:tcPr>
          <w:p w14:paraId="2755E4D4" w14:textId="17185F7C" w:rsidR="00CF598A" w:rsidRPr="004C1F1C" w:rsidRDefault="00CF598A" w:rsidP="004C1F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C1F1C">
              <w:rPr>
                <w:rFonts w:ascii="Arial" w:hAnsi="Arial" w:cs="Arial"/>
              </w:rPr>
              <w:t>Strane isprave i izjave na stranom jeziku dostavljaju se prevedene na hrvatski jezik od strane ovlaštenog sudskog tumača i ovjerene u skladu sa zakonom koji propisuje legalizaciju isprava u međunarodnom prometu i međunarodnim propisima (Apostille - Haška Konvencija o ukidanju potrebe legalizacije stranih javnih isprava, od 5. listopada 1961. godine) odnosno u skladu s propisima Europske unije koji uređuju izuzeće od legalizacije javnih isprava izdanih od strane država članica odnosno koji uređuju pojednostavljivanje postupka prihvaćanja isprava izdanih od strane država članica. Izjave i preslike isprava na hrvatskom jeziku dostavljaju se ovjerene od javnog bilježnika. Dostavljena dokumentacija se ne vraća.</w:t>
            </w:r>
          </w:p>
          <w:p w14:paraId="6B354693" w14:textId="141B3223" w:rsidR="00CF598A" w:rsidRDefault="00CF598A" w:rsidP="004C1F1C">
            <w:pPr>
              <w:ind w:left="348"/>
              <w:jc w:val="both"/>
              <w:rPr>
                <w:rFonts w:ascii="Arial" w:hAnsi="Arial" w:cs="Arial"/>
              </w:rPr>
            </w:pPr>
          </w:p>
        </w:tc>
      </w:tr>
    </w:tbl>
    <w:p w14:paraId="046E074A" w14:textId="77777777" w:rsidR="00CF598A" w:rsidRPr="005A57CD" w:rsidRDefault="00CF598A" w:rsidP="005A57CD">
      <w:pPr>
        <w:jc w:val="both"/>
        <w:rPr>
          <w:rFonts w:ascii="Arial" w:hAnsi="Arial" w:cs="Arial"/>
        </w:rPr>
      </w:pPr>
    </w:p>
    <w:sectPr w:rsidR="00CF598A" w:rsidRPr="005A5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9"/>
    <w:multiLevelType w:val="hybridMultilevel"/>
    <w:tmpl w:val="66869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51CE"/>
    <w:multiLevelType w:val="hybridMultilevel"/>
    <w:tmpl w:val="0C2AF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E2FCA"/>
    <w:multiLevelType w:val="hybridMultilevel"/>
    <w:tmpl w:val="20AA8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00110"/>
    <w:multiLevelType w:val="hybridMultilevel"/>
    <w:tmpl w:val="021AF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14"/>
    <w:rsid w:val="0001380F"/>
    <w:rsid w:val="000418E1"/>
    <w:rsid w:val="00057127"/>
    <w:rsid w:val="00057581"/>
    <w:rsid w:val="00084F9F"/>
    <w:rsid w:val="000F0E5D"/>
    <w:rsid w:val="00132693"/>
    <w:rsid w:val="001B357E"/>
    <w:rsid w:val="001E1E59"/>
    <w:rsid w:val="002B53E5"/>
    <w:rsid w:val="002E01F2"/>
    <w:rsid w:val="002F1202"/>
    <w:rsid w:val="003815A2"/>
    <w:rsid w:val="003B6A67"/>
    <w:rsid w:val="003D37B7"/>
    <w:rsid w:val="003E2FC8"/>
    <w:rsid w:val="00475931"/>
    <w:rsid w:val="004B6986"/>
    <w:rsid w:val="004C1F1C"/>
    <w:rsid w:val="004C4ABE"/>
    <w:rsid w:val="004F6C26"/>
    <w:rsid w:val="00583FFB"/>
    <w:rsid w:val="005A57CD"/>
    <w:rsid w:val="005F005C"/>
    <w:rsid w:val="007D2FB9"/>
    <w:rsid w:val="007F5C8E"/>
    <w:rsid w:val="00812435"/>
    <w:rsid w:val="00813BB6"/>
    <w:rsid w:val="00850676"/>
    <w:rsid w:val="00872A64"/>
    <w:rsid w:val="008A7C14"/>
    <w:rsid w:val="008C4E1A"/>
    <w:rsid w:val="008F3C15"/>
    <w:rsid w:val="00901DD1"/>
    <w:rsid w:val="009234A8"/>
    <w:rsid w:val="009A6BFC"/>
    <w:rsid w:val="009D5738"/>
    <w:rsid w:val="00A3132E"/>
    <w:rsid w:val="00AA42EB"/>
    <w:rsid w:val="00AD43FE"/>
    <w:rsid w:val="00B35EB4"/>
    <w:rsid w:val="00B77123"/>
    <w:rsid w:val="00BA48EF"/>
    <w:rsid w:val="00BC250E"/>
    <w:rsid w:val="00BF3347"/>
    <w:rsid w:val="00CF598A"/>
    <w:rsid w:val="00D440DF"/>
    <w:rsid w:val="00DA6B82"/>
    <w:rsid w:val="00DB0519"/>
    <w:rsid w:val="00DC4147"/>
    <w:rsid w:val="00E5300A"/>
    <w:rsid w:val="00E55D5F"/>
    <w:rsid w:val="00E90FD5"/>
    <w:rsid w:val="00EB1B66"/>
    <w:rsid w:val="00F02502"/>
    <w:rsid w:val="00F200C4"/>
    <w:rsid w:val="00F254F2"/>
    <w:rsid w:val="00F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1281"/>
  <w15:chartTrackingRefBased/>
  <w15:docId w15:val="{03D5E30D-A5A0-4A93-B0E1-525977CC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901DD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0D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F5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8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888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110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4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0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698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21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0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6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8F05-6E0A-4EF7-B1CF-8B8439DCB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D5D78-F621-4E10-9DBB-99CCEB0C27BA}">
  <ds:schemaRefs>
    <ds:schemaRef ds:uri="d8745bc5-821e-4205-946a-621c2da728c8"/>
    <ds:schemaRef ds:uri="http://schemas.microsoft.com/office/infopath/2007/PartnerControls"/>
    <ds:schemaRef ds:uri="http://schemas.microsoft.com/office/2006/documentManagement/types"/>
    <ds:schemaRef ds:uri="78f22ebb-1672-409c-861e-2e3852ec77f2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E466BC-2ABA-4EFC-B25D-6B409707A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CB907-2D37-4E00-AFFF-987AE5E0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Goran Bakula</cp:lastModifiedBy>
  <cp:revision>2</cp:revision>
  <cp:lastPrinted>2019-08-19T13:08:00Z</cp:lastPrinted>
  <dcterms:created xsi:type="dcterms:W3CDTF">2020-01-23T13:08:00Z</dcterms:created>
  <dcterms:modified xsi:type="dcterms:W3CDTF">2020-01-23T13:08:00Z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