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CD1D46" w14:textId="77777777" w:rsidR="0068636A" w:rsidRPr="0068636A" w:rsidRDefault="0068636A" w:rsidP="009256C6">
      <w:p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  <w:bookmarkStart w:id="0" w:name="_GoBack"/>
      <w:bookmarkEnd w:id="0"/>
      <w:r w:rsidRPr="0068636A">
        <w:rPr>
          <w:rFonts w:ascii="Arial" w:eastAsia="Arial" w:hAnsi="Arial" w:cs="Arial"/>
          <w:b/>
          <w:bCs/>
          <w:color w:val="000000"/>
          <w:lang w:eastAsia="hr-HR"/>
        </w:rPr>
        <w:t>Prilog II.</w:t>
      </w:r>
    </w:p>
    <w:p w14:paraId="57E8B256" w14:textId="77777777" w:rsidR="0068636A" w:rsidRPr="0068636A" w:rsidRDefault="0068636A" w:rsidP="0068636A">
      <w:pPr>
        <w:spacing w:after="0" w:line="240" w:lineRule="auto"/>
        <w:ind w:left="10" w:right="54" w:hanging="10"/>
        <w:jc w:val="right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color w:val="000000"/>
          <w:lang w:eastAsia="hr-HR"/>
        </w:rPr>
        <w:t>OBRAZAC ZP</w:t>
      </w:r>
    </w:p>
    <w:p w14:paraId="150E7805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Cs/>
          <w:color w:val="000000"/>
          <w:lang w:eastAsia="hr-HR"/>
        </w:rPr>
      </w:pPr>
    </w:p>
    <w:p w14:paraId="671F1089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Cs/>
          <w:color w:val="000000"/>
          <w:lang w:eastAsia="hr-HR"/>
        </w:rPr>
      </w:pPr>
    </w:p>
    <w:p w14:paraId="2DCA44DE" w14:textId="568BC6C9" w:rsidR="0068636A" w:rsidRPr="0068636A" w:rsidRDefault="0068636A" w:rsidP="0068636A">
      <w:pPr>
        <w:spacing w:after="0" w:line="240" w:lineRule="auto"/>
        <w:ind w:left="10" w:right="54" w:hanging="10"/>
        <w:jc w:val="center"/>
        <w:rPr>
          <w:rFonts w:ascii="Arial" w:eastAsia="Arial" w:hAnsi="Arial" w:cs="Arial"/>
          <w:b/>
          <w:bCs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color w:val="000000"/>
          <w:lang w:eastAsia="hr-HR"/>
        </w:rPr>
        <w:t>DOSTAVA ZAHTJEVA I DRUGIH PODNESAKA SUKLADNO TEHNIČKOJ UPUTI ZA IZRADU I DOSTAVU ZAHTJEVA ZA ODOBRENJE PROSPEKTA U VEZI S JAVNOM PONUDOM I UVRŠTENJEM VRIJEDNOSNIH PAPIRA NA UREĐENO TRŽIŠTE</w:t>
      </w:r>
    </w:p>
    <w:p w14:paraId="43C0BE1B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449FA42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51297C2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/>
          <w:color w:val="000000"/>
          <w:u w:val="single"/>
          <w:lang w:eastAsia="hr-HR"/>
        </w:rPr>
      </w:pPr>
      <w:r w:rsidRPr="0068636A">
        <w:rPr>
          <w:rFonts w:ascii="Arial" w:eastAsia="Arial" w:hAnsi="Arial" w:cs="Arial"/>
          <w:b/>
          <w:color w:val="000000"/>
          <w:u w:val="single"/>
          <w:lang w:eastAsia="hr-HR"/>
        </w:rPr>
        <w:t>Uputa za dostavu dokumentacije u elektroničkom obliku</w:t>
      </w:r>
    </w:p>
    <w:p w14:paraId="2554C8E4" w14:textId="77777777" w:rsidR="0068636A" w:rsidRPr="0068636A" w:rsidRDefault="0068636A" w:rsidP="0068636A">
      <w:p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</w:p>
    <w:p w14:paraId="40AB9D62" w14:textId="3B47B09E" w:rsidR="0068636A" w:rsidRPr="006E1DFB" w:rsidRDefault="0068636A" w:rsidP="0068636A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označiti u Obrascu ZP znakom X u kućici ispred </w:t>
      </w:r>
      <w:r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svak</w:t>
      </w:r>
      <w:r w:rsidR="006E1DFB"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og</w:t>
      </w:r>
      <w:r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dokument</w:t>
      </w:r>
      <w:r w:rsidR="006E1DFB"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a</w:t>
      </w:r>
      <w:r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koji se dostavlja</w:t>
      </w:r>
    </w:p>
    <w:p w14:paraId="12C1882E" w14:textId="77777777" w:rsidR="0068636A" w:rsidRPr="0068636A" w:rsidRDefault="0068636A" w:rsidP="0068636A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  <w:r w:rsidRPr="006E1DFB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putem jednog Obrasca ZP može se istodobno dostaviti više zahtjeva i podnesaka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, u tom slučaju svaki zahtjev i podnesak koji se dostavlja tim Obrascem ZP označiti znakom X u kućici ispred</w:t>
      </w:r>
    </w:p>
    <w:p w14:paraId="2591FC71" w14:textId="4B55FB50" w:rsidR="0068636A" w:rsidRPr="0068636A" w:rsidRDefault="0068636A" w:rsidP="0068636A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zahtjev odnosno podnesak dostavlja se u PDF formatu i mora biti potpisan </w:t>
      </w:r>
      <w:r w:rsidR="006336C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elektroničkim potpisom Podnositelja zahtjeva ili opunomoćenika</w:t>
      </w:r>
    </w:p>
    <w:p w14:paraId="6C8E4993" w14:textId="3C97144A" w:rsidR="0068636A" w:rsidRPr="0068636A" w:rsidRDefault="0068636A" w:rsidP="0068636A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b/>
          <w:bCs/>
          <w:i/>
          <w:iCs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uz svaki zahtjev odnosno podnesak obavezno se prilaže i obrazloženje zahtjeva odnosno podneska i to kao dokumentacija, u PDF formatu, i ne mora biti potpisana </w:t>
      </w:r>
      <w:r w:rsidR="006336C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elektroničkim potpisom</w:t>
      </w:r>
    </w:p>
    <w:p w14:paraId="29A97408" w14:textId="0AF227C3" w:rsidR="0068636A" w:rsidRPr="0068636A" w:rsidRDefault="0068636A" w:rsidP="0068636A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b/>
          <w:bCs/>
          <w:i/>
          <w:iCs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dokumentacija koja se prilaže uz zahtjev odnosno podnesak dostavlja se u PDF formatu (kao jedan dokument ili više odvojenih dokumenata, prema izboru Podnositelja zahtjeva odnosno opunomoćenika) i ne mora biti potpisana </w:t>
      </w:r>
      <w:r w:rsidR="006336C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elektroničkim potpisom</w:t>
      </w:r>
    </w:p>
    <w:p w14:paraId="64D51279" w14:textId="2C5DF80B" w:rsidR="0068636A" w:rsidRPr="001B0461" w:rsidRDefault="0068636A" w:rsidP="007D2181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bCs/>
          <w:iCs/>
          <w:color w:val="000000"/>
          <w:lang w:eastAsia="hr-HR"/>
        </w:rPr>
      </w:pP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iznimno, ako se uz zahtjev odnosno podnesak u elektroničkom obliku prilaže punomoć za zastupanje Podnositelja zahtjeva (npr. odvjetnička punomoć), ista se dostavlja kao odvojeni dokumenti u PDF formatu koji mora biti potpisan </w:t>
      </w:r>
      <w:r w:rsidR="006336C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elektroničkim potpisom Podnositelja zahtjeva; u protivnom se punomoć dostavlja </w:t>
      </w:r>
      <w:proofErr w:type="spellStart"/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Hanfi</w:t>
      </w:r>
      <w:proofErr w:type="spellEnd"/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u originalu ili javnobilježnički ovjerenoj preslici </w:t>
      </w:r>
      <w:r w:rsidR="007D2181" w:rsidRPr="007D218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putem pružatelja poštanskih usluga ili osobnom dostavom</w:t>
      </w:r>
    </w:p>
    <w:p w14:paraId="34C1A126" w14:textId="0D5C1C1C" w:rsidR="001B0461" w:rsidRPr="007D2181" w:rsidRDefault="001B0461" w:rsidP="001B0461">
      <w:pPr>
        <w:numPr>
          <w:ilvl w:val="0"/>
          <w:numId w:val="4"/>
        </w:numPr>
        <w:spacing w:after="0" w:line="240" w:lineRule="auto"/>
        <w:ind w:right="54"/>
        <w:jc w:val="both"/>
        <w:rPr>
          <w:rFonts w:ascii="Arial" w:eastAsia="Arial" w:hAnsi="Arial" w:cs="Arial"/>
          <w:b/>
          <w:bCs/>
          <w:i/>
          <w:iCs/>
          <w:color w:val="000000"/>
          <w:lang w:eastAsia="hr-HR"/>
        </w:rPr>
      </w:pPr>
      <w:r w:rsidRPr="007D2181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>konačni nacrt prospekta i izjava se uvijek dostavljaju potpisani kvalificiranim elektroničkim potpisom, a potpisuju ga sve osobe kako je propisano Uredbom o prospektu i ZTK-om.</w:t>
      </w:r>
    </w:p>
    <w:p w14:paraId="5D32954E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896BA02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96AD56A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b/>
          <w:color w:val="000000"/>
          <w:u w:val="single"/>
          <w:lang w:eastAsia="hr-HR"/>
        </w:rPr>
      </w:pPr>
      <w:r w:rsidRPr="0068636A">
        <w:rPr>
          <w:rFonts w:ascii="Arial" w:eastAsia="Arial" w:hAnsi="Arial" w:cs="Arial"/>
          <w:b/>
          <w:color w:val="000000"/>
          <w:u w:val="single"/>
          <w:lang w:eastAsia="hr-HR"/>
        </w:rPr>
        <w:t>Vrsta dokumentacije koja se dostavlja u elektroničkom obliku:</w:t>
      </w:r>
    </w:p>
    <w:p w14:paraId="228A128F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5F6C3A1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6BBBC80" w14:textId="2C019823" w:rsidR="0068636A" w:rsidRPr="0068636A" w:rsidRDefault="0068636A" w:rsidP="0068636A">
      <w:p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b/>
          <w:color w:val="000000"/>
          <w:lang w:eastAsia="hr-HR"/>
        </w:rPr>
        <w:t>A) ZAHTJEV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(zahtjev predstavlja ovaj obrazac u PDF formatu koji obavezno mora biti potpisan </w:t>
      </w:r>
      <w:r w:rsidR="006336C1">
        <w:rPr>
          <w:rFonts w:ascii="Arial" w:eastAsia="Arial" w:hAnsi="Arial" w:cs="Arial"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color w:val="000000"/>
          <w:lang w:eastAsia="hr-HR"/>
        </w:rPr>
        <w:t>elektroničkim potpisom</w:t>
      </w:r>
      <w:r w:rsidRPr="0068636A">
        <w:rPr>
          <w:rFonts w:ascii="Arial" w:eastAsia="Arial" w:hAnsi="Arial" w:cs="Arial"/>
          <w:b/>
          <w:bCs/>
          <w:i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bCs/>
          <w:iCs/>
          <w:color w:val="000000"/>
          <w:lang w:eastAsia="hr-HR"/>
        </w:rPr>
        <w:t>Podnositelja zahtjeva ili opunomoćenika</w:t>
      </w:r>
      <w:r w:rsidRPr="0068636A">
        <w:rPr>
          <w:rFonts w:ascii="Arial" w:eastAsia="Arial" w:hAnsi="Arial" w:cs="Arial"/>
          <w:color w:val="000000"/>
          <w:lang w:eastAsia="hr-HR"/>
        </w:rPr>
        <w:t>):</w:t>
      </w:r>
    </w:p>
    <w:p w14:paraId="6B3B3923" w14:textId="77777777" w:rsidR="0068636A" w:rsidRPr="0068636A" w:rsidRDefault="0068636A" w:rsidP="0068636A">
      <w:pPr>
        <w:spacing w:after="0" w:line="240" w:lineRule="auto"/>
        <w:ind w:right="54"/>
        <w:jc w:val="both"/>
        <w:rPr>
          <w:rFonts w:ascii="Arial" w:eastAsia="Arial" w:hAnsi="Arial" w:cs="Arial"/>
          <w:color w:val="000000"/>
          <w:lang w:eastAsia="hr-HR"/>
        </w:rPr>
      </w:pPr>
    </w:p>
    <w:p w14:paraId="5A0BEE39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prospekta</w:t>
      </w:r>
    </w:p>
    <w:p w14:paraId="16BED9F3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2BBFF91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registracijskog dokumenta / univerzalnog registracijskog dokumenta</w:t>
      </w:r>
    </w:p>
    <w:p w14:paraId="714831AB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9A65EB6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sažetka i obavijesti o vrijednosnom papiru</w:t>
      </w:r>
    </w:p>
    <w:p w14:paraId="7E8C540A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881016F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dopune prospekta, registracijskog dokumenta ili univerzalnog registracijskog dokumenta</w:t>
      </w:r>
    </w:p>
    <w:p w14:paraId="3820FEA1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4D53144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izostavljanja informacija u prospektu ili njegovim sastavnim dijelovima</w:t>
      </w:r>
    </w:p>
    <w:p w14:paraId="61CFE22E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F24EECD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obavješćivanje nadležnog tijela države članice domaćina o odobrenju prospekta, registracijskog dokumenta ili univerzalnog registracijskog dokumenta</w:t>
      </w:r>
    </w:p>
    <w:p w14:paraId="46EA247C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F86862F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lastRenderedPageBreak/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obavješćivanje nadležnog tijela države članice domaćina o odobrenju dopune prospekta, registracijskog dokumenta ili univerzalnog registracijskog dokumenta</w:t>
      </w:r>
    </w:p>
    <w:p w14:paraId="06D68A73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F8A1B4A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zahtjev za odobrenje prijenosa odobrenja prospekta nadležnom tijelu druge države članice ili za odobrenje prihvata prijenosa odobrenja prospekta od nadležnog tijela druge države članice</w:t>
      </w:r>
    </w:p>
    <w:p w14:paraId="2045EAF5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5538342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FDF550A" w14:textId="54363DE5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Arial" w:eastAsia="Arial" w:hAnsi="Arial" w:cs="Arial"/>
          <w:color w:val="000000"/>
          <w:lang w:eastAsia="hr-HR"/>
        </w:rPr>
        <w:t xml:space="preserve">B) </w:t>
      </w:r>
      <w:r w:rsidRPr="0068636A">
        <w:rPr>
          <w:rFonts w:ascii="Arial" w:eastAsia="Arial" w:hAnsi="Arial" w:cs="Arial"/>
          <w:b/>
          <w:color w:val="000000"/>
          <w:lang w:eastAsia="hr-HR"/>
        </w:rPr>
        <w:t>PODNESAK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(predstavlja ovaj obrazac u PDF formatu koji obavezno mora biti potpisan </w:t>
      </w:r>
      <w:r w:rsidR="006336C1">
        <w:rPr>
          <w:rFonts w:ascii="Arial" w:eastAsia="Arial" w:hAnsi="Arial" w:cs="Arial"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color w:val="000000"/>
          <w:lang w:eastAsia="hr-HR"/>
        </w:rPr>
        <w:t>elektroničkim potpisom Podnositelja zahtjeva ili opunomoćenika; podnesak s</w:t>
      </w:r>
      <w:r w:rsidR="006E1DFB">
        <w:rPr>
          <w:rFonts w:ascii="Arial" w:eastAsia="Arial" w:hAnsi="Arial" w:cs="Arial"/>
          <w:color w:val="000000"/>
          <w:lang w:eastAsia="hr-HR"/>
        </w:rPr>
        <w:t>e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dostavlja nastavno na prethodno podneseni zahtjev ili kod izvršavanja obveza po odobrenju zahtjeva, a u vezi s): </w:t>
      </w:r>
    </w:p>
    <w:p w14:paraId="15CE4736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58EAFA5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prospekta</w:t>
      </w:r>
    </w:p>
    <w:p w14:paraId="6DF51C4A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F4B2A6E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dopune prospekta, registracijskog dokumenta ili univerzalnog registracijskog dokumenta</w:t>
      </w:r>
    </w:p>
    <w:p w14:paraId="31A7BF5D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B6520F0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registracijskog dokumenta / univerzalnog registracijskog dokumenta</w:t>
      </w:r>
    </w:p>
    <w:p w14:paraId="41AD5BF9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2AE2F8E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sažetka i obavijesti o vrijednosnom papiru</w:t>
      </w:r>
    </w:p>
    <w:p w14:paraId="5F633B18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CDEDFC2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koje se odnose na izostavljanje informacija u prospektu ili njegovim sastavnim dijelovima</w:t>
      </w:r>
    </w:p>
    <w:p w14:paraId="0D3AFFBA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B714BED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koja se odnose na obavješćivanje nadležnog tijela države članice domaćina o odobrenju prospekta, registracijskog dokumenta ili univerzalnog registracijskog</w:t>
      </w:r>
    </w:p>
    <w:p w14:paraId="347A9645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DE3A05E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koja se odnose na obavješćivanje nadležnog tijela države članice domaćina o odobrenju dopune prospekta, registracijskog dokumenta ili univerzalnog registracijskog</w:t>
      </w:r>
    </w:p>
    <w:p w14:paraId="008C250C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B75EA3E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izmjenama koje se odnose na prijenos odobrenja prospekta nadležnom tijelu druge države članice ili odobrenja prihvata prijenosa odobrenja prospekta</w:t>
      </w:r>
    </w:p>
    <w:p w14:paraId="15A81ECC" w14:textId="77777777" w:rsidR="0068636A" w:rsidRPr="0068636A" w:rsidRDefault="0068636A" w:rsidP="0068636A">
      <w:pPr>
        <w:spacing w:after="0" w:line="240" w:lineRule="auto"/>
        <w:ind w:left="64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DB24805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obaviješću o konačnoj ponudbenoj cijeni i količini vrijednosnih papira</w:t>
      </w:r>
    </w:p>
    <w:p w14:paraId="6B81CA15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D327D30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konačnim uvjetima i sažetku uz konačne uvjete, ako isti nisu uključeni u prospekt ili dopunu prospekta</w:t>
      </w:r>
    </w:p>
    <w:p w14:paraId="44F99A7D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6A89796" w14:textId="1D676F6C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ostalim očitovanjima</w:t>
      </w:r>
      <w:r w:rsidR="006E1DFB">
        <w:rPr>
          <w:rFonts w:ascii="Arial" w:eastAsia="Arial" w:hAnsi="Arial" w:cs="Arial"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color w:val="000000"/>
          <w:lang w:eastAsia="hr-HR"/>
        </w:rPr>
        <w:t>/ objašnjenjima / izjavama u vezi sa zahtjevom</w:t>
      </w:r>
    </w:p>
    <w:p w14:paraId="7CCC17BA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CB72A4A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9DE2C20" w14:textId="7163B9BF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iCs/>
          <w:color w:val="000000"/>
          <w:lang w:eastAsia="hr-HR"/>
        </w:rPr>
      </w:pPr>
      <w:r w:rsidRPr="0068636A">
        <w:rPr>
          <w:rFonts w:ascii="Arial" w:eastAsia="Arial" w:hAnsi="Arial" w:cs="Arial"/>
          <w:b/>
          <w:color w:val="000000"/>
          <w:lang w:eastAsia="hr-HR"/>
        </w:rPr>
        <w:t>C) DOKUMENTACIJA U PRILOGU ZAHTJEVA / PODNESKA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i/>
          <w:iCs/>
          <w:color w:val="000000"/>
          <w:lang w:eastAsia="hr-HR"/>
        </w:rPr>
        <w:t>(</w:t>
      </w:r>
      <w:r w:rsidRPr="0068636A">
        <w:rPr>
          <w:rFonts w:ascii="Arial" w:eastAsia="Arial" w:hAnsi="Arial" w:cs="Arial"/>
          <w:iCs/>
          <w:color w:val="000000"/>
          <w:lang w:eastAsia="hr-HR"/>
        </w:rPr>
        <w:t xml:space="preserve">dokumentacija se dostavlja u PDF formatu kao jedan dokument ili više odvojenih dokumenata, prema izboru Podnositelja zahtjeva odnosno opunomoćenika i ne mora biti potpisana </w:t>
      </w:r>
      <w:r w:rsidR="006336C1">
        <w:rPr>
          <w:rFonts w:ascii="Arial" w:eastAsia="Arial" w:hAnsi="Arial" w:cs="Arial"/>
          <w:iCs/>
          <w:color w:val="000000"/>
          <w:lang w:eastAsia="hr-HR"/>
        </w:rPr>
        <w:t>kvalificiranim</w:t>
      </w:r>
      <w:r w:rsidR="006336C1" w:rsidRPr="0068636A">
        <w:rPr>
          <w:rFonts w:ascii="Arial" w:eastAsia="Arial" w:hAnsi="Arial" w:cs="Arial"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iCs/>
          <w:color w:val="000000"/>
          <w:lang w:eastAsia="hr-HR"/>
        </w:rPr>
        <w:t>elektroničkim potpisom, osim punomoći za zastupanje Podnositelja zahtjeva (npr. odvjetnička punomoć)</w:t>
      </w:r>
      <w:r w:rsidR="001B0461">
        <w:rPr>
          <w:rFonts w:ascii="Arial" w:eastAsia="Arial" w:hAnsi="Arial" w:cs="Arial"/>
          <w:iCs/>
          <w:color w:val="000000"/>
          <w:lang w:eastAsia="hr-HR"/>
        </w:rPr>
        <w:t xml:space="preserve">, </w:t>
      </w:r>
      <w:r w:rsidR="001B0461" w:rsidRPr="001B0461">
        <w:rPr>
          <w:rFonts w:ascii="Arial" w:eastAsia="Arial" w:hAnsi="Arial" w:cs="Arial"/>
          <w:bCs/>
          <w:iCs/>
          <w:color w:val="000000"/>
          <w:lang w:eastAsia="hr-HR"/>
        </w:rPr>
        <w:t>konačn</w:t>
      </w:r>
      <w:r w:rsidR="001B0461">
        <w:rPr>
          <w:rFonts w:ascii="Arial" w:eastAsia="Arial" w:hAnsi="Arial" w:cs="Arial"/>
          <w:bCs/>
          <w:iCs/>
          <w:color w:val="000000"/>
          <w:lang w:eastAsia="hr-HR"/>
        </w:rPr>
        <w:t>og</w:t>
      </w:r>
      <w:r w:rsidR="001B0461" w:rsidRPr="001B0461">
        <w:rPr>
          <w:rFonts w:ascii="Arial" w:eastAsia="Arial" w:hAnsi="Arial" w:cs="Arial"/>
          <w:bCs/>
          <w:iCs/>
          <w:color w:val="000000"/>
          <w:lang w:eastAsia="hr-HR"/>
        </w:rPr>
        <w:t xml:space="preserve"> nacrt</w:t>
      </w:r>
      <w:r w:rsidR="001B0461">
        <w:rPr>
          <w:rFonts w:ascii="Arial" w:eastAsia="Arial" w:hAnsi="Arial" w:cs="Arial"/>
          <w:bCs/>
          <w:iCs/>
          <w:color w:val="000000"/>
          <w:lang w:eastAsia="hr-HR"/>
        </w:rPr>
        <w:t>a</w:t>
      </w:r>
      <w:r w:rsidR="001B0461" w:rsidRPr="001B0461">
        <w:rPr>
          <w:rFonts w:ascii="Arial" w:eastAsia="Arial" w:hAnsi="Arial" w:cs="Arial"/>
          <w:bCs/>
          <w:iCs/>
          <w:color w:val="000000"/>
          <w:lang w:eastAsia="hr-HR"/>
        </w:rPr>
        <w:t xml:space="preserve"> prospekta </w:t>
      </w:r>
      <w:r w:rsidR="001B0461">
        <w:rPr>
          <w:rFonts w:ascii="Arial" w:eastAsia="Arial" w:hAnsi="Arial" w:cs="Arial"/>
          <w:bCs/>
          <w:iCs/>
          <w:color w:val="000000"/>
          <w:lang w:eastAsia="hr-HR"/>
        </w:rPr>
        <w:t>i izjava</w:t>
      </w:r>
      <w:r w:rsidRPr="001B0461">
        <w:rPr>
          <w:rFonts w:ascii="Arial" w:eastAsia="Arial" w:hAnsi="Arial" w:cs="Arial"/>
          <w:iCs/>
          <w:color w:val="000000"/>
          <w:lang w:eastAsia="hr-HR"/>
        </w:rPr>
        <w:t xml:space="preserve"> k</w:t>
      </w:r>
      <w:r w:rsidRPr="0068636A">
        <w:rPr>
          <w:rFonts w:ascii="Arial" w:eastAsia="Arial" w:hAnsi="Arial" w:cs="Arial"/>
          <w:iCs/>
          <w:color w:val="000000"/>
          <w:lang w:eastAsia="hr-HR"/>
        </w:rPr>
        <w:t>oj</w:t>
      </w:r>
      <w:r w:rsidR="001B0461">
        <w:rPr>
          <w:rFonts w:ascii="Arial" w:eastAsia="Arial" w:hAnsi="Arial" w:cs="Arial"/>
          <w:iCs/>
          <w:color w:val="000000"/>
          <w:lang w:eastAsia="hr-HR"/>
        </w:rPr>
        <w:t>i</w:t>
      </w:r>
      <w:r w:rsidRPr="0068636A">
        <w:rPr>
          <w:rFonts w:ascii="Arial" w:eastAsia="Arial" w:hAnsi="Arial" w:cs="Arial"/>
          <w:iCs/>
          <w:color w:val="000000"/>
          <w:lang w:eastAsia="hr-HR"/>
        </w:rPr>
        <w:t xml:space="preserve"> mora</w:t>
      </w:r>
      <w:r w:rsidR="001B0461">
        <w:rPr>
          <w:rFonts w:ascii="Arial" w:eastAsia="Arial" w:hAnsi="Arial" w:cs="Arial"/>
          <w:iCs/>
          <w:color w:val="000000"/>
          <w:lang w:eastAsia="hr-HR"/>
        </w:rPr>
        <w:t>ju</w:t>
      </w:r>
      <w:r w:rsidRPr="0068636A">
        <w:rPr>
          <w:rFonts w:ascii="Arial" w:eastAsia="Arial" w:hAnsi="Arial" w:cs="Arial"/>
          <w:iCs/>
          <w:color w:val="000000"/>
          <w:lang w:eastAsia="hr-HR"/>
        </w:rPr>
        <w:t xml:space="preserve"> biti potpisan</w:t>
      </w:r>
      <w:r w:rsidR="001B0461">
        <w:rPr>
          <w:rFonts w:ascii="Arial" w:eastAsia="Arial" w:hAnsi="Arial" w:cs="Arial"/>
          <w:iCs/>
          <w:color w:val="000000"/>
          <w:lang w:eastAsia="hr-HR"/>
        </w:rPr>
        <w:t>i</w:t>
      </w:r>
      <w:r w:rsidRPr="0068636A">
        <w:rPr>
          <w:rFonts w:ascii="Arial" w:eastAsia="Arial" w:hAnsi="Arial" w:cs="Arial"/>
          <w:iCs/>
          <w:color w:val="000000"/>
          <w:lang w:eastAsia="hr-HR"/>
        </w:rPr>
        <w:t xml:space="preserve"> </w:t>
      </w:r>
      <w:r w:rsidR="001B0461">
        <w:rPr>
          <w:rFonts w:ascii="Arial" w:eastAsia="Arial" w:hAnsi="Arial" w:cs="Arial"/>
          <w:iCs/>
          <w:color w:val="000000"/>
          <w:lang w:eastAsia="hr-HR"/>
        </w:rPr>
        <w:t>kvalificiranim</w:t>
      </w:r>
      <w:r w:rsidR="001B0461" w:rsidRPr="0068636A">
        <w:rPr>
          <w:rFonts w:ascii="Arial" w:eastAsia="Arial" w:hAnsi="Arial" w:cs="Arial"/>
          <w:iCs/>
          <w:color w:val="000000"/>
          <w:lang w:eastAsia="hr-HR"/>
        </w:rPr>
        <w:t xml:space="preserve"> </w:t>
      </w:r>
      <w:r w:rsidRPr="0068636A">
        <w:rPr>
          <w:rFonts w:ascii="Arial" w:eastAsia="Arial" w:hAnsi="Arial" w:cs="Arial"/>
          <w:iCs/>
          <w:color w:val="000000"/>
          <w:lang w:eastAsia="hr-HR"/>
        </w:rPr>
        <w:t>elektroničkim potpisom</w:t>
      </w:r>
      <w:r w:rsidRPr="0068636A">
        <w:rPr>
          <w:rFonts w:ascii="Arial" w:eastAsia="Arial" w:hAnsi="Arial" w:cs="Arial"/>
          <w:i/>
          <w:iCs/>
          <w:color w:val="000000"/>
          <w:lang w:eastAsia="hr-HR"/>
        </w:rPr>
        <w:t>)</w:t>
      </w:r>
      <w:r w:rsidRPr="0068636A">
        <w:rPr>
          <w:rFonts w:ascii="Arial" w:eastAsia="Arial" w:hAnsi="Arial" w:cs="Arial"/>
          <w:color w:val="000000"/>
          <w:lang w:eastAsia="hr-HR"/>
        </w:rPr>
        <w:t>:</w:t>
      </w:r>
    </w:p>
    <w:p w14:paraId="3B4FC043" w14:textId="77777777" w:rsidR="0068636A" w:rsidRPr="0068636A" w:rsidRDefault="0068636A" w:rsidP="0068636A">
      <w:pPr>
        <w:spacing w:after="0" w:line="240" w:lineRule="auto"/>
        <w:ind w:left="1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D8F8EBF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obrazloženje zahtjeva podnesenog putem ovog obrasca s osnovnim podacima o Podnositelju zahtjeva i o vrijednosnim papirima na koje se zahtjev odnosi</w:t>
      </w:r>
    </w:p>
    <w:p w14:paraId="07642F60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297A1E43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obrazloženje podneska podnesenog putem ovog obrasca / obrazloženje svake pojedine izmjene i dopune nacrta prospekta nastavno na zaprimljene primjedbe </w:t>
      </w:r>
      <w:proofErr w:type="spellStart"/>
      <w:r w:rsidRPr="0068636A">
        <w:rPr>
          <w:rFonts w:ascii="Arial" w:eastAsia="Arial" w:hAnsi="Arial" w:cs="Arial"/>
          <w:color w:val="000000"/>
          <w:lang w:eastAsia="hr-HR"/>
        </w:rPr>
        <w:t>Hanfe</w:t>
      </w:r>
      <w:proofErr w:type="spellEnd"/>
    </w:p>
    <w:p w14:paraId="4CE7C682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2B73EB8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nacrt prospekta, registracijskog dokumenta ili univerzalnog registracijskog dokumenta</w:t>
      </w:r>
    </w:p>
    <w:p w14:paraId="7AEDFC58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16F6C491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nacrt dopune prospekta, registracijskog dokumenta ili univerzalnog registracijskog dokumenta</w:t>
      </w:r>
    </w:p>
    <w:p w14:paraId="13DFA740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61FFB0D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nacrt sažetka i obavijesti o vrijednosnom papiru</w:t>
      </w:r>
    </w:p>
    <w:p w14:paraId="13EEC910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AA42C26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popis međusobnog upućivanja (ako je potrebno)</w:t>
      </w:r>
    </w:p>
    <w:p w14:paraId="173E96A2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57257CBF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popis informacija koje su u prospekt uključene upućivanjem (ako je potrebno)</w:t>
      </w:r>
    </w:p>
    <w:p w14:paraId="542F988E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40FC7260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preslika javnobilježničkog zapisnika sa skupštine izdavatelja vrijednosnih papira na kojoj je donesena odluka o izdavanju, ponudi i/ili uvrštenju tih vrijednosnih papira odnosno odluka nadležnog organa (uprave i/ili nadzornog odbora ili upravnog odbora) izdavatelja o istomu</w:t>
      </w:r>
    </w:p>
    <w:p w14:paraId="2FBCB135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4E6FA0B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punomoć za zastupanje Podnositelja zahtjeva (npr. odvjetnička punomoć) (ako se ista dostavljaju uz zahtjev elektroničkim putem)</w:t>
      </w:r>
    </w:p>
    <w:p w14:paraId="5C137640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71AC51A2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potvrda o uplati naknade </w:t>
      </w:r>
      <w:proofErr w:type="spellStart"/>
      <w:r w:rsidRPr="0068636A">
        <w:rPr>
          <w:rFonts w:ascii="Arial" w:eastAsia="Arial" w:hAnsi="Arial" w:cs="Arial"/>
          <w:color w:val="000000"/>
          <w:lang w:eastAsia="hr-HR"/>
        </w:rPr>
        <w:t>Hanfi</w:t>
      </w:r>
      <w:proofErr w:type="spellEnd"/>
    </w:p>
    <w:p w14:paraId="7AC4B2A1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6705B137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dokumentacija o konačnoj ponudbenoj cijeni i broju ponuđenih vrijednosnih papira</w:t>
      </w:r>
    </w:p>
    <w:p w14:paraId="606C6604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39929BE4" w14:textId="77777777" w:rsidR="0068636A" w:rsidRPr="0068636A" w:rsidRDefault="0068636A" w:rsidP="0068636A">
      <w:pPr>
        <w:spacing w:after="0" w:line="240" w:lineRule="auto"/>
        <w:ind w:left="62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konačni uvjeti i sažetak uz konačne uvjete, ako isti nisu uključeni u prospekt ili dopunu prospekta</w:t>
      </w:r>
    </w:p>
    <w:p w14:paraId="48735E02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</w:p>
    <w:p w14:paraId="0CEA46F3" w14:textId="77777777" w:rsidR="0068636A" w:rsidRPr="0068636A" w:rsidRDefault="0068636A" w:rsidP="0068636A">
      <w:pPr>
        <w:spacing w:after="0" w:line="240" w:lineRule="auto"/>
        <w:ind w:left="600" w:right="54" w:hanging="10"/>
        <w:jc w:val="both"/>
        <w:rPr>
          <w:rFonts w:ascii="Arial" w:eastAsia="Arial" w:hAnsi="Arial" w:cs="Arial"/>
          <w:color w:val="000000"/>
          <w:lang w:eastAsia="hr-HR"/>
        </w:rPr>
      </w:pPr>
      <w:r w:rsidRPr="0068636A">
        <w:rPr>
          <w:rFonts w:ascii="Segoe UI Symbol" w:eastAsia="Arial" w:hAnsi="Segoe UI Symbol" w:cs="Segoe UI Symbol"/>
          <w:color w:val="000000"/>
          <w:lang w:eastAsia="hr-HR"/>
        </w:rPr>
        <w:t>☐</w:t>
      </w:r>
      <w:r w:rsidRPr="0068636A">
        <w:rPr>
          <w:rFonts w:ascii="Arial" w:eastAsia="Arial" w:hAnsi="Arial" w:cs="Arial"/>
          <w:color w:val="000000"/>
          <w:lang w:eastAsia="hr-HR"/>
        </w:rPr>
        <w:t xml:space="preserve"> ostala dokumentacija i informacije u vezi s javnom ponudom i uvrštenjem vrijednosnih papira na uređeno tržište</w:t>
      </w:r>
    </w:p>
    <w:p w14:paraId="12B0920D" w14:textId="77777777" w:rsidR="008C4E1A" w:rsidRDefault="008C4E1A" w:rsidP="007811AD">
      <w:pPr>
        <w:pStyle w:val="NoSpacing"/>
        <w:jc w:val="both"/>
      </w:pPr>
    </w:p>
    <w:sectPr w:rsidR="008C4E1A" w:rsidSect="007811AD">
      <w:footerReference w:type="default" r:id="rId10"/>
      <w:pgSz w:w="11906" w:h="16838"/>
      <w:pgMar w:top="1134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5D9841" w14:textId="77777777" w:rsidR="00E836AE" w:rsidRDefault="00E836AE" w:rsidP="007811AD">
      <w:pPr>
        <w:spacing w:after="0" w:line="240" w:lineRule="auto"/>
      </w:pPr>
      <w:r>
        <w:separator/>
      </w:r>
    </w:p>
  </w:endnote>
  <w:endnote w:type="continuationSeparator" w:id="0">
    <w:p w14:paraId="1FB60CB1" w14:textId="77777777" w:rsidR="00E836AE" w:rsidRDefault="00E836AE" w:rsidP="00781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104171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E5B6E4" w14:textId="720A1BE0" w:rsidR="00A52983" w:rsidRDefault="00A52983" w:rsidP="007811A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256C6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6D85A6" w14:textId="77777777" w:rsidR="00E836AE" w:rsidRDefault="00E836AE" w:rsidP="007811AD">
      <w:pPr>
        <w:spacing w:after="0" w:line="240" w:lineRule="auto"/>
      </w:pPr>
      <w:r>
        <w:separator/>
      </w:r>
    </w:p>
  </w:footnote>
  <w:footnote w:type="continuationSeparator" w:id="0">
    <w:p w14:paraId="28F212BC" w14:textId="77777777" w:rsidR="00E836AE" w:rsidRDefault="00E836AE" w:rsidP="007811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245744"/>
    <w:multiLevelType w:val="hybridMultilevel"/>
    <w:tmpl w:val="17A21566"/>
    <w:lvl w:ilvl="0" w:tplc="5C22DA24">
      <w:start w:val="1"/>
      <w:numFmt w:val="lowerLetter"/>
      <w:lvlText w:val="%1)"/>
      <w:lvlJc w:val="left"/>
      <w:pPr>
        <w:ind w:left="37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0" w:hanging="360"/>
      </w:pPr>
    </w:lvl>
    <w:lvl w:ilvl="2" w:tplc="041A001B" w:tentative="1">
      <w:start w:val="1"/>
      <w:numFmt w:val="lowerRoman"/>
      <w:lvlText w:val="%3."/>
      <w:lvlJc w:val="right"/>
      <w:pPr>
        <w:ind w:left="1810" w:hanging="180"/>
      </w:pPr>
    </w:lvl>
    <w:lvl w:ilvl="3" w:tplc="041A000F" w:tentative="1">
      <w:start w:val="1"/>
      <w:numFmt w:val="decimal"/>
      <w:lvlText w:val="%4."/>
      <w:lvlJc w:val="left"/>
      <w:pPr>
        <w:ind w:left="2530" w:hanging="360"/>
      </w:pPr>
    </w:lvl>
    <w:lvl w:ilvl="4" w:tplc="041A0019" w:tentative="1">
      <w:start w:val="1"/>
      <w:numFmt w:val="lowerLetter"/>
      <w:lvlText w:val="%5."/>
      <w:lvlJc w:val="left"/>
      <w:pPr>
        <w:ind w:left="3250" w:hanging="360"/>
      </w:pPr>
    </w:lvl>
    <w:lvl w:ilvl="5" w:tplc="041A001B" w:tentative="1">
      <w:start w:val="1"/>
      <w:numFmt w:val="lowerRoman"/>
      <w:lvlText w:val="%6."/>
      <w:lvlJc w:val="right"/>
      <w:pPr>
        <w:ind w:left="3970" w:hanging="180"/>
      </w:pPr>
    </w:lvl>
    <w:lvl w:ilvl="6" w:tplc="041A000F" w:tentative="1">
      <w:start w:val="1"/>
      <w:numFmt w:val="decimal"/>
      <w:lvlText w:val="%7."/>
      <w:lvlJc w:val="left"/>
      <w:pPr>
        <w:ind w:left="4690" w:hanging="360"/>
      </w:pPr>
    </w:lvl>
    <w:lvl w:ilvl="7" w:tplc="041A0019" w:tentative="1">
      <w:start w:val="1"/>
      <w:numFmt w:val="lowerLetter"/>
      <w:lvlText w:val="%8."/>
      <w:lvlJc w:val="left"/>
      <w:pPr>
        <w:ind w:left="5410" w:hanging="360"/>
      </w:pPr>
    </w:lvl>
    <w:lvl w:ilvl="8" w:tplc="041A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" w15:restartNumberingAfterBreak="0">
    <w:nsid w:val="27EE07AD"/>
    <w:multiLevelType w:val="hybridMultilevel"/>
    <w:tmpl w:val="4D0AD17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7D5BC1"/>
    <w:multiLevelType w:val="hybridMultilevel"/>
    <w:tmpl w:val="9826960A"/>
    <w:lvl w:ilvl="0" w:tplc="00A8A698">
      <w:start w:val="2"/>
      <w:numFmt w:val="bullet"/>
      <w:lvlText w:val="-"/>
      <w:lvlJc w:val="left"/>
      <w:pPr>
        <w:ind w:left="720" w:hanging="360"/>
      </w:pPr>
      <w:rPr>
        <w:rFonts w:ascii="Arial" w:eastAsia="Segoe UI Symbol" w:hAnsi="Arial" w:cs="Aria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E30DCD"/>
    <w:multiLevelType w:val="hybridMultilevel"/>
    <w:tmpl w:val="352E9BD4"/>
    <w:lvl w:ilvl="0" w:tplc="041A0001">
      <w:start w:val="1"/>
      <w:numFmt w:val="bullet"/>
      <w:lvlText w:val=""/>
      <w:lvlJc w:val="left"/>
      <w:pPr>
        <w:ind w:left="37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4" w15:restartNumberingAfterBreak="0">
    <w:nsid w:val="54BA2969"/>
    <w:multiLevelType w:val="hybridMultilevel"/>
    <w:tmpl w:val="A998C836"/>
    <w:lvl w:ilvl="0" w:tplc="041A0017">
      <w:start w:val="1"/>
      <w:numFmt w:val="lowerLetter"/>
      <w:lvlText w:val="%1)"/>
      <w:lvlJc w:val="left"/>
      <w:pPr>
        <w:ind w:left="730" w:hanging="360"/>
      </w:pPr>
    </w:lvl>
    <w:lvl w:ilvl="1" w:tplc="041A0019" w:tentative="1">
      <w:start w:val="1"/>
      <w:numFmt w:val="lowerLetter"/>
      <w:lvlText w:val="%2."/>
      <w:lvlJc w:val="left"/>
      <w:pPr>
        <w:ind w:left="1450" w:hanging="360"/>
      </w:pPr>
    </w:lvl>
    <w:lvl w:ilvl="2" w:tplc="041A001B" w:tentative="1">
      <w:start w:val="1"/>
      <w:numFmt w:val="lowerRoman"/>
      <w:lvlText w:val="%3."/>
      <w:lvlJc w:val="right"/>
      <w:pPr>
        <w:ind w:left="2170" w:hanging="180"/>
      </w:pPr>
    </w:lvl>
    <w:lvl w:ilvl="3" w:tplc="041A000F" w:tentative="1">
      <w:start w:val="1"/>
      <w:numFmt w:val="decimal"/>
      <w:lvlText w:val="%4."/>
      <w:lvlJc w:val="left"/>
      <w:pPr>
        <w:ind w:left="2890" w:hanging="360"/>
      </w:pPr>
    </w:lvl>
    <w:lvl w:ilvl="4" w:tplc="041A0019" w:tentative="1">
      <w:start w:val="1"/>
      <w:numFmt w:val="lowerLetter"/>
      <w:lvlText w:val="%5."/>
      <w:lvlJc w:val="left"/>
      <w:pPr>
        <w:ind w:left="3610" w:hanging="360"/>
      </w:pPr>
    </w:lvl>
    <w:lvl w:ilvl="5" w:tplc="041A001B" w:tentative="1">
      <w:start w:val="1"/>
      <w:numFmt w:val="lowerRoman"/>
      <w:lvlText w:val="%6."/>
      <w:lvlJc w:val="right"/>
      <w:pPr>
        <w:ind w:left="4330" w:hanging="180"/>
      </w:pPr>
    </w:lvl>
    <w:lvl w:ilvl="6" w:tplc="041A000F" w:tentative="1">
      <w:start w:val="1"/>
      <w:numFmt w:val="decimal"/>
      <w:lvlText w:val="%7."/>
      <w:lvlJc w:val="left"/>
      <w:pPr>
        <w:ind w:left="5050" w:hanging="360"/>
      </w:pPr>
    </w:lvl>
    <w:lvl w:ilvl="7" w:tplc="041A0019" w:tentative="1">
      <w:start w:val="1"/>
      <w:numFmt w:val="lowerLetter"/>
      <w:lvlText w:val="%8."/>
      <w:lvlJc w:val="left"/>
      <w:pPr>
        <w:ind w:left="5770" w:hanging="360"/>
      </w:pPr>
    </w:lvl>
    <w:lvl w:ilvl="8" w:tplc="041A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5" w15:restartNumberingAfterBreak="0">
    <w:nsid w:val="608D4066"/>
    <w:multiLevelType w:val="hybridMultilevel"/>
    <w:tmpl w:val="7178A2C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364C18"/>
    <w:multiLevelType w:val="multilevel"/>
    <w:tmpl w:val="F104A882"/>
    <w:lvl w:ilvl="0">
      <w:start w:val="1"/>
      <w:numFmt w:val="decimal"/>
      <w:lvlText w:val="%1."/>
      <w:lvlJc w:val="left"/>
      <w:pPr>
        <w:ind w:left="3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9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5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1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10" w:hanging="1800"/>
      </w:pPr>
      <w:rPr>
        <w:rFonts w:hint="default"/>
      </w:rPr>
    </w:lvl>
  </w:abstractNum>
  <w:abstractNum w:abstractNumId="7" w15:restartNumberingAfterBreak="0">
    <w:nsid w:val="783C7141"/>
    <w:multiLevelType w:val="hybridMultilevel"/>
    <w:tmpl w:val="4E52EF3A"/>
    <w:lvl w:ilvl="0" w:tplc="041A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7B7E665B"/>
    <w:multiLevelType w:val="hybridMultilevel"/>
    <w:tmpl w:val="8CC83BD0"/>
    <w:lvl w:ilvl="0" w:tplc="3F82AD9A">
      <w:start w:val="2"/>
      <w:numFmt w:val="bullet"/>
      <w:lvlText w:val="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3"/>
  </w:num>
  <w:num w:numId="5">
    <w:abstractNumId w:val="4"/>
  </w:num>
  <w:num w:numId="6">
    <w:abstractNumId w:val="0"/>
  </w:num>
  <w:num w:numId="7">
    <w:abstractNumId w:val="1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06E0"/>
    <w:rsid w:val="000110F1"/>
    <w:rsid w:val="0001409C"/>
    <w:rsid w:val="00015B79"/>
    <w:rsid w:val="0005557D"/>
    <w:rsid w:val="00061B4F"/>
    <w:rsid w:val="00076EE5"/>
    <w:rsid w:val="00084F9F"/>
    <w:rsid w:val="000D0399"/>
    <w:rsid w:val="000E5BE0"/>
    <w:rsid w:val="001412F3"/>
    <w:rsid w:val="001664FD"/>
    <w:rsid w:val="00191922"/>
    <w:rsid w:val="001B0461"/>
    <w:rsid w:val="001E1E26"/>
    <w:rsid w:val="00203A5C"/>
    <w:rsid w:val="0022448C"/>
    <w:rsid w:val="00253CE6"/>
    <w:rsid w:val="002C0FD2"/>
    <w:rsid w:val="002C4EAB"/>
    <w:rsid w:val="003369DA"/>
    <w:rsid w:val="00336F45"/>
    <w:rsid w:val="00371A36"/>
    <w:rsid w:val="00381850"/>
    <w:rsid w:val="003B2659"/>
    <w:rsid w:val="003E2FC8"/>
    <w:rsid w:val="003E388A"/>
    <w:rsid w:val="003F2D6E"/>
    <w:rsid w:val="003F3629"/>
    <w:rsid w:val="00447258"/>
    <w:rsid w:val="0045085D"/>
    <w:rsid w:val="004A3195"/>
    <w:rsid w:val="004B6986"/>
    <w:rsid w:val="004F78F1"/>
    <w:rsid w:val="00555A4A"/>
    <w:rsid w:val="0058574D"/>
    <w:rsid w:val="005B6F26"/>
    <w:rsid w:val="005D6B07"/>
    <w:rsid w:val="00610BEF"/>
    <w:rsid w:val="00612AC8"/>
    <w:rsid w:val="006336C1"/>
    <w:rsid w:val="0064330A"/>
    <w:rsid w:val="006762F9"/>
    <w:rsid w:val="0068636A"/>
    <w:rsid w:val="006A11EF"/>
    <w:rsid w:val="006A6668"/>
    <w:rsid w:val="006E1DFB"/>
    <w:rsid w:val="007130B1"/>
    <w:rsid w:val="00723686"/>
    <w:rsid w:val="00724974"/>
    <w:rsid w:val="0073239F"/>
    <w:rsid w:val="007811AD"/>
    <w:rsid w:val="007D2181"/>
    <w:rsid w:val="007F0A8D"/>
    <w:rsid w:val="00812435"/>
    <w:rsid w:val="00855FDF"/>
    <w:rsid w:val="008C4E1A"/>
    <w:rsid w:val="008D5884"/>
    <w:rsid w:val="009256C6"/>
    <w:rsid w:val="009B2E45"/>
    <w:rsid w:val="009C481E"/>
    <w:rsid w:val="009D0D9D"/>
    <w:rsid w:val="009E5AFB"/>
    <w:rsid w:val="00A006A6"/>
    <w:rsid w:val="00A52983"/>
    <w:rsid w:val="00AB669E"/>
    <w:rsid w:val="00AD43FE"/>
    <w:rsid w:val="00AE3A4D"/>
    <w:rsid w:val="00B23026"/>
    <w:rsid w:val="00B410DB"/>
    <w:rsid w:val="00BE6A4F"/>
    <w:rsid w:val="00C106E0"/>
    <w:rsid w:val="00C1332C"/>
    <w:rsid w:val="00C2452E"/>
    <w:rsid w:val="00C43FE1"/>
    <w:rsid w:val="00C72EFE"/>
    <w:rsid w:val="00C776E5"/>
    <w:rsid w:val="00C80ABB"/>
    <w:rsid w:val="00C83957"/>
    <w:rsid w:val="00CD5742"/>
    <w:rsid w:val="00CF6FB9"/>
    <w:rsid w:val="00D60A81"/>
    <w:rsid w:val="00D974D8"/>
    <w:rsid w:val="00E02936"/>
    <w:rsid w:val="00E14960"/>
    <w:rsid w:val="00E21A9D"/>
    <w:rsid w:val="00E27013"/>
    <w:rsid w:val="00E2714B"/>
    <w:rsid w:val="00E404D9"/>
    <w:rsid w:val="00E55D5F"/>
    <w:rsid w:val="00E721D8"/>
    <w:rsid w:val="00E836AE"/>
    <w:rsid w:val="00EA4396"/>
    <w:rsid w:val="00ED186B"/>
    <w:rsid w:val="00EE452E"/>
    <w:rsid w:val="00F254F2"/>
    <w:rsid w:val="00F54FC4"/>
    <w:rsid w:val="00FD3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CF8F3"/>
  <w15:chartTrackingRefBased/>
  <w15:docId w15:val="{EFF54FBF-A2A2-4718-9608-970A1621DA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43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811AD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8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1AD"/>
  </w:style>
  <w:style w:type="paragraph" w:styleId="Footer">
    <w:name w:val="footer"/>
    <w:basedOn w:val="Normal"/>
    <w:link w:val="FooterChar"/>
    <w:uiPriority w:val="99"/>
    <w:unhideWhenUsed/>
    <w:rsid w:val="007811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1AD"/>
  </w:style>
  <w:style w:type="character" w:styleId="CommentReference">
    <w:name w:val="annotation reference"/>
    <w:basedOn w:val="DefaultParagraphFont"/>
    <w:uiPriority w:val="99"/>
    <w:semiHidden/>
    <w:unhideWhenUsed/>
    <w:rsid w:val="000110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110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110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0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10F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0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10F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76EE5"/>
    <w:rPr>
      <w:color w:val="3E68A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C0F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Hanfa">
  <a:themeElements>
    <a:clrScheme name="Hanfa">
      <a:dk1>
        <a:sysClr val="windowText" lastClr="000000"/>
      </a:dk1>
      <a:lt1>
        <a:sysClr val="window" lastClr="FFFFFF"/>
      </a:lt1>
      <a:dk2>
        <a:srgbClr val="BEBEBE"/>
      </a:dk2>
      <a:lt2>
        <a:srgbClr val="E6E6E6"/>
      </a:lt2>
      <a:accent1>
        <a:srgbClr val="CC0000"/>
      </a:accent1>
      <a:accent2>
        <a:srgbClr val="D77067"/>
      </a:accent2>
      <a:accent3>
        <a:srgbClr val="6E6E6E"/>
      </a:accent3>
      <a:accent4>
        <a:srgbClr val="999999"/>
      </a:accent4>
      <a:accent5>
        <a:srgbClr val="BEBEBE"/>
      </a:accent5>
      <a:accent6>
        <a:srgbClr val="E6E6E6"/>
      </a:accent6>
      <a:hlink>
        <a:srgbClr val="3E68AF"/>
      </a:hlink>
      <a:folHlink>
        <a:srgbClr val="3E68AF"/>
      </a:folHlink>
    </a:clrScheme>
    <a:fontScheme name="Hanfa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Za_x0020_arhivu xmlns="ebeef9ca-c00b-443c-ae4d-d16a6508f86d" xsi:nil="true"/>
    <Izradio xmlns="f00c05a3-a522-4b3b-aeec-75a37a6bc44f">
      <UserInfo>
        <DisplayName>i:0#.w|hanfa\ahascek</DisplayName>
        <AccountId>86</AccountId>
        <AccountType/>
      </UserInfo>
    </Izradio>
    <StatusDokumenta xmlns="f00c05a3-a522-4b3b-aeec-75a37a6bc44f">Autorizirano</StatusDokumenta>
    <KategorijaPoslovanja xmlns="f00c05a3-a522-4b3b-aeec-75a37a6bc44f">
      <Value>Tržište kapitala</Value>
    </KategorijaPoslovanja>
    <NaslovTocke xmlns="ebeef9ca-c00b-443c-ae4d-d16a6508f86d">SSTK-SI 02 Tehnička uputa za prospekt_radi digitalizacije</NaslovTocke>
    <BrKolegija xmlns="f00c05a3-a522-4b3b-aeec-75a37a6bc44f">23.02</BrKolegija>
    <Prezentira xmlns="f00c05a3-a522-4b3b-aeec-75a37a6bc44f">
      <UserInfo>
        <DisplayName>i:0#.w|hanfa\kandelfinger</DisplayName>
        <AccountId>125</AccountId>
        <AccountType/>
      </UserInfo>
      <UserInfo>
        <DisplayName>i:0#.w|hanfa\ahascek</DisplayName>
        <AccountId>86</AccountId>
        <AccountType/>
      </UserInfo>
    </Prezentira>
    <NamjenaDokumenta xmlns="f00c05a3-a522-4b3b-aeec-75a37a6bc44f">
      <Value>Interno</Value>
      <Value>Kolegij</Value>
      <Value>Sjednica</Value>
      <Value>Objava na HANFA.hr</Value>
      <Value>Objava sa sjednica</Value>
    </NamjenaDokumenta>
    <VrstaDokumenta xmlns="f00c05a3-a522-4b3b-aeec-75a37a6bc44f">Tehnička uputa</VrstaDokumenta>
    <Godina xmlns="f00c05a3-a522-4b3b-aeec-75a37a6bc44f">2023</Godina>
    <Sazetak xmlns="f00c05a3-a522-4b3b-aeec-75a37a6bc44f" xsi:nil="true"/>
    <Dileme xmlns="f00c05a3-a522-4b3b-aeec-75a37a6bc44f" xsi:nil="true"/>
    <Izreka xmlns="f00c05a3-a522-4b3b-aeec-75a37a6bc44f" xsi:nil="true"/>
    <PrijedlogPostupanja xmlns="f00c05a3-a522-4b3b-aeec-75a37a6bc44f" xsi:nil="true"/>
    <VrstaPredmeta xmlns="f00c05a3-a522-4b3b-aeec-75a37a6bc44f">-</VrstaPredmeta>
    <TipPredmeta xmlns="f00c05a3-a522-4b3b-aeec-75a37a6bc44f">-</TipPredmet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eupravni akt" ma:contentTypeID="0x010100006D7F38250DB048BED8A6432B6DCC1100AE63A5819A3776439FB58FE46E583CF4" ma:contentTypeVersion="47" ma:contentTypeDescription="" ma:contentTypeScope="" ma:versionID="50d1d483a025928d79afaf8323f38885">
  <xsd:schema xmlns:xsd="http://www.w3.org/2001/XMLSchema" xmlns:xs="http://www.w3.org/2001/XMLSchema" xmlns:p="http://schemas.microsoft.com/office/2006/metadata/properties" xmlns:ns2="ebeef9ca-c00b-443c-ae4d-d16a6508f86d" xmlns:ns3="f00c05a3-a522-4b3b-aeec-75a37a6bc44f" targetNamespace="http://schemas.microsoft.com/office/2006/metadata/properties" ma:root="true" ma:fieldsID="cbe3ef629a6aab7e253a3f205e637573" ns2:_="" ns3:_="">
    <xsd:import namespace="ebeef9ca-c00b-443c-ae4d-d16a6508f86d"/>
    <xsd:import namespace="f00c05a3-a522-4b3b-aeec-75a37a6bc44f"/>
    <xsd:element name="properties">
      <xsd:complexType>
        <xsd:sequence>
          <xsd:element name="documentManagement">
            <xsd:complexType>
              <xsd:all>
                <xsd:element ref="ns2:NaslovTocke" minOccurs="0"/>
                <xsd:element ref="ns3:NamjenaDokumenta" minOccurs="0"/>
                <xsd:element ref="ns3:VrstaDokumenta" minOccurs="0"/>
                <xsd:element ref="ns3:StatusDokumenta" minOccurs="0"/>
                <xsd:element ref="ns3:VrstaPredmeta" minOccurs="0"/>
                <xsd:element ref="ns3:TipPredmeta" minOccurs="0"/>
                <xsd:element ref="ns3:KategorijaPoslovanja" minOccurs="0"/>
                <xsd:element ref="ns3:Godina"/>
                <xsd:element ref="ns3:BrKolegija" minOccurs="0"/>
                <xsd:element ref="ns3:Izradio" minOccurs="0"/>
                <xsd:element ref="ns3:Prezentira" minOccurs="0"/>
                <xsd:element ref="ns3:Sazetak" minOccurs="0"/>
                <xsd:element ref="ns3:PrijedlogPostupanja" minOccurs="0"/>
                <xsd:element ref="ns3:Dileme" minOccurs="0"/>
                <xsd:element ref="ns3:Izreka" minOccurs="0"/>
                <xsd:element ref="ns2:Za_x0020_arhiv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eef9ca-c00b-443c-ae4d-d16a6508f86d" elementFormDefault="qualified">
    <xsd:import namespace="http://schemas.microsoft.com/office/2006/documentManagement/types"/>
    <xsd:import namespace="http://schemas.microsoft.com/office/infopath/2007/PartnerControls"/>
    <xsd:element name="NaslovTocke" ma:index="8" nillable="true" ma:displayName="NaslovTocke" ma:internalName="NaslovTocke" ma:readOnly="false">
      <xsd:simpleType>
        <xsd:restriction base="dms:Note"/>
      </xsd:simpleType>
    </xsd:element>
    <xsd:element name="Za_x0020_arhivu" ma:index="23" nillable="true" ma:displayName="Za arhivu" ma:format="Dropdown" ma:internalName="Za_x0020_arhivu" ma:readOnly="false">
      <xsd:simpleType>
        <xsd:restriction base="dms:Choice">
          <xsd:enumeration value="DA"/>
          <xsd:enumeration value="N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0c05a3-a522-4b3b-aeec-75a37a6bc44f" elementFormDefault="qualified">
    <xsd:import namespace="http://schemas.microsoft.com/office/2006/documentManagement/types"/>
    <xsd:import namespace="http://schemas.microsoft.com/office/infopath/2007/PartnerControls"/>
    <xsd:element name="NamjenaDokumenta" ma:index="9" nillable="true" ma:displayName="NamjenaDokumenta" ma:default="Interno" ma:description="Predviđena namjena dokumenta i/ili njegova objava" ma:internalName="NamjenaDokumenta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Interno"/>
                    <xsd:enumeration value="Kolegij"/>
                    <xsd:enumeration value="Sjednica"/>
                    <xsd:enumeration value="Objava na HANFA.hr"/>
                    <xsd:enumeration value="Objava u NN"/>
                    <xsd:enumeration value="Objava sa sjednica"/>
                  </xsd:restriction>
                </xsd:simpleType>
              </xsd:element>
            </xsd:sequence>
          </xsd:extension>
        </xsd:complexContent>
      </xsd:complexType>
    </xsd:element>
    <xsd:element name="VrstaDokumenta" ma:index="10" nillable="true" ma:displayName="VrstaDokumenta" ma:default="-" ma:description="Precizna vrsta dokumenta" ma:format="Dropdown" ma:internalName="VrstaDokumenta" ma:readOnly="false">
      <xsd:simpleType>
        <xsd:restriction base="dms:Choice">
          <xsd:enumeration value="Rješenje"/>
          <xsd:enumeration value="Mišljenje"/>
          <xsd:enumeration value="Odluka"/>
          <xsd:enumeration value="Zaključak"/>
          <xsd:enumeration value="Pravilnik"/>
          <xsd:enumeration value="Pravilnik nacrt (za javnu raspravu)"/>
          <xsd:enumeration value="Tehnička uputa"/>
          <xsd:enumeration value="Kaznena prijava"/>
          <xsd:enumeration value="Optužni prijedlog"/>
          <xsd:enumeration value="Obavijest o nadzoru/ Zahtjev za pokretanje postupka nadzora"/>
          <xsd:enumeration value="Postupovnik (na razini Agencije)"/>
          <xsd:enumeration value="Postupovnik (sektorski)"/>
          <xsd:enumeration value="Zapisnik o nadzoru"/>
          <xsd:enumeration value="Zapisnik o ispitima za zastupnike i posrednike"/>
          <xsd:enumeration value="Metodologija"/>
          <xsd:enumeration value="Izvješće"/>
          <xsd:enumeration value="Analiza"/>
          <xsd:enumeration value="Informacija"/>
          <xsd:enumeration value="Prezentacija"/>
          <xsd:enumeration value="Dopis"/>
          <xsd:enumeration value="Prijedlog nabave (opreme/ usluga)"/>
          <xsd:enumeration value="Prijedlog zapošljavanja"/>
          <xsd:enumeration value="Odgovor na tužbu"/>
          <xsd:enumeration value="Očitovanje na tužbu"/>
          <xsd:enumeration value="-"/>
        </xsd:restriction>
      </xsd:simpleType>
    </xsd:element>
    <xsd:element name="StatusDokumenta" ma:index="11" nillable="true" ma:displayName="StatusDokumenta" ma:default="-" ma:description="Status dokumenta unutar organizacijske jedinice" ma:format="Dropdown" ma:internalName="StatusDokumenta" ma:readOnly="false">
      <xsd:simpleType>
        <xsd:restriction base="dms:Choice">
          <xsd:enumeration value="-"/>
          <xsd:enumeration value="U izradi"/>
          <xsd:enumeration value="Za autorizaciju"/>
          <xsd:enumeration value="Za doraditi"/>
          <xsd:enumeration value="Predautorizirano"/>
          <xsd:enumeration value="Autorizirano"/>
          <xsd:enumeration value="Finalno"/>
        </xsd:restriction>
      </xsd:simpleType>
    </xsd:element>
    <xsd:element name="VrstaPredmeta" ma:index="12" nillable="true" ma:displayName="VrstaPredmeta" ma:default="-" ma:format="Dropdown" ma:hidden="true" ma:internalName="VrstaPredmeta" ma:readOnly="false">
      <xsd:simpleType>
        <xsd:restriction base="dms:Choice">
          <xsd:enumeration value="Administrativni, kadrovski poslovi i dokumentacija Hanfe"/>
          <xsd:enumeration value="Ispit"/>
          <xsd:enumeration value="Licenciranje"/>
          <xsd:enumeration value="Mišljenja"/>
          <xsd:enumeration value="Neposredni nadzor"/>
          <xsd:enumeration value="Posredni nadzor"/>
          <xsd:enumeration value="Predstavke"/>
          <xsd:enumeration value="Sudski postupci"/>
          <xsd:enumeration value="Suradnja"/>
          <xsd:enumeration value="Zakonski i podzakonski akti"/>
          <xsd:enumeration value="-"/>
        </xsd:restriction>
      </xsd:simpleType>
    </xsd:element>
    <xsd:element name="TipPredmeta" ma:index="13" nillable="true" ma:displayName="TipPredmeta" ma:default="-" ma:description="Tip predmeta kojem dokument pripada" ma:format="Dropdown" ma:hidden="true" ma:internalName="TipPredmeta" ma:readOnly="false">
      <xsd:simpleType>
        <xsd:restriction base="dms:Choice">
          <xsd:enumeration value="Upravni"/>
          <xsd:enumeration value="Neupravni"/>
          <xsd:enumeration value="-"/>
        </xsd:restriction>
      </xsd:simpleType>
    </xsd:element>
    <xsd:element name="KategorijaPoslovanja" ma:index="14" nillable="true" ma:displayName="KategorijaPoslovanja" ma:default="-" ma:description="Kategorija poslovanja" ma:internalName="KategorijaPoslovanja" ma:readOnly="false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Fondovi"/>
                    <xsd:enumeration value="Osiguranja"/>
                    <xsd:enumeration value="Tržište kapitala"/>
                    <xsd:enumeration value="Leasing"/>
                    <xsd:enumeration value="Faktoring"/>
                    <xsd:enumeration value="HANFA interno"/>
                    <xsd:enumeration value="Ostalo"/>
                    <xsd:enumeration value="-"/>
                  </xsd:restriction>
                </xsd:simpleType>
              </xsd:element>
            </xsd:sequence>
          </xsd:extension>
        </xsd:complexContent>
      </xsd:complexType>
    </xsd:element>
    <xsd:element name="Godina" ma:index="15" ma:displayName="Godina" ma:default="2022" ma:format="Dropdown" ma:internalName="Godina" ma:readOnly="false">
      <xsd:simpleType>
        <xsd:restriction base="dms:Choice">
          <xsd:enumeration value="2006"/>
          <xsd:enumeration value="2007"/>
          <xsd:enumeration value="2008"/>
          <xsd:enumeration value="2009"/>
          <xsd:enumeration value="2010"/>
          <xsd:enumeration value="2011"/>
          <xsd:enumeration value="2012"/>
          <xsd:enumeration value="2013"/>
          <xsd:enumeration value="2014"/>
          <xsd:enumeration value="2015"/>
          <xsd:enumeration value="2016"/>
          <xsd:enumeration value="2017"/>
          <xsd:enumeration value="2018"/>
          <xsd:enumeration value="2019"/>
          <xsd:enumeration value="2020"/>
          <xsd:enumeration value="2021"/>
          <xsd:enumeration value="2022"/>
          <xsd:enumeration value="2023"/>
          <xsd:enumeration value="-"/>
        </xsd:restriction>
      </xsd:simpleType>
    </xsd:element>
    <xsd:element name="BrKolegija" ma:index="16" nillable="true" ma:displayName="BrKolegija" ma:decimals="2" ma:default="14" ma:description="Broj kolegija u YY.NN formatu (npr. 14.01)" ma:internalName="BrKolegija" ma:readOnly="false" ma:percentage="FALSE">
      <xsd:simpleType>
        <xsd:restriction base="dms:Number">
          <xsd:maxInclusive value="30"/>
          <xsd:minInclusive value="10"/>
        </xsd:restriction>
      </xsd:simpleType>
    </xsd:element>
    <xsd:element name="Izradio" ma:index="17" nillable="true" ma:displayName="Izradio" ma:description="Popis osoba koje su izradile dokument" ma:list="UserInfo" ma:SharePointGroup="0" ma:internalName="Izradio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Prezentira" ma:index="18" nillable="true" ma:displayName="Prezentira" ma:description="Popis osoba koje prezentiraju dokument" ma:list="UserInfo" ma:SharePointGroup="0" ma:internalName="Prezentira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azetak" ma:index="19" nillable="true" ma:displayName="Sazetak" ma:description="Sažetak dokumenta" ma:hidden="true" ma:internalName="Sazetak" ma:readOnly="false">
      <xsd:simpleType>
        <xsd:restriction base="dms:Note"/>
      </xsd:simpleType>
    </xsd:element>
    <xsd:element name="PrijedlogPostupanja" ma:index="20" nillable="true" ma:displayName="PrijedlogPostupanja" ma:description="Prijedlog postupanja" ma:hidden="true" ma:internalName="PrijedlogPostupanja" ma:readOnly="false">
      <xsd:simpleType>
        <xsd:restriction base="dms:Note"/>
      </xsd:simpleType>
    </xsd:element>
    <xsd:element name="Dileme" ma:index="21" nillable="true" ma:displayName="Dileme" ma:description="Dileme" ma:hidden="true" ma:internalName="Dileme" ma:readOnly="false">
      <xsd:simpleType>
        <xsd:restriction base="dms:Note"/>
      </xsd:simpleType>
    </xsd:element>
    <xsd:element name="Izreka" ma:index="22" nillable="true" ma:displayName="Izreka" ma:hidden="true" ma:internalName="Izreka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7FAC74-7726-456B-8C3E-0EEF6063A05D}">
  <ds:schemaRefs>
    <ds:schemaRef ds:uri="http://schemas.microsoft.com/office/2006/metadata/properties"/>
    <ds:schemaRef ds:uri="http://schemas.microsoft.com/office/infopath/2007/PartnerControls"/>
    <ds:schemaRef ds:uri="ebeef9ca-c00b-443c-ae4d-d16a6508f86d"/>
    <ds:schemaRef ds:uri="f00c05a3-a522-4b3b-aeec-75a37a6bc44f"/>
  </ds:schemaRefs>
</ds:datastoreItem>
</file>

<file path=customXml/itemProps2.xml><?xml version="1.0" encoding="utf-8"?>
<ds:datastoreItem xmlns:ds="http://schemas.openxmlformats.org/officeDocument/2006/customXml" ds:itemID="{9C8F5BC2-EF69-4F5E-ACED-31862CDBA8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beef9ca-c00b-443c-ae4d-d16a6508f86d"/>
    <ds:schemaRef ds:uri="f00c05a3-a522-4b3b-aeec-75a37a6bc4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149CC90-F050-4849-BFDE-EAD68F7D9F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921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Hašček</dc:creator>
  <cp:keywords/>
  <dc:description/>
  <cp:lastModifiedBy>Kristina Jurkin</cp:lastModifiedBy>
  <cp:revision>5</cp:revision>
  <cp:lastPrinted>2023-01-18T14:10:00Z</cp:lastPrinted>
  <dcterms:created xsi:type="dcterms:W3CDTF">2023-01-18T14:09:00Z</dcterms:created>
  <dcterms:modified xsi:type="dcterms:W3CDTF">2023-01-18T15:23:00Z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0x010100006D7F38250DB048BED8A6432B6DCC1100AE63A5819A3776439FB58FE46E583CF4</vt:lpwstr>
  </property>
</Properties>
</file>