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56EE" w:rsidRPr="002B0CE9" w:rsidRDefault="005456EE" w:rsidP="00F91E46">
      <w:pPr>
        <w:spacing w:before="240" w:after="120" w:line="240" w:lineRule="auto"/>
        <w:rPr>
          <w:rFonts w:ascii="Times New Roman" w:eastAsia="Times New Roman" w:hAnsi="Times New Roman" w:cs="Times New Roman"/>
          <w:b/>
          <w:bCs/>
          <w:color w:val="000000"/>
          <w:sz w:val="24"/>
          <w:szCs w:val="24"/>
          <w:lang w:eastAsia="hr-HR"/>
        </w:rPr>
      </w:pPr>
      <w:r w:rsidRPr="002B0CE9">
        <w:rPr>
          <w:rFonts w:ascii="Times New Roman" w:eastAsia="Times New Roman" w:hAnsi="Times New Roman" w:cs="Times New Roman"/>
          <w:b/>
          <w:bCs/>
          <w:color w:val="000000"/>
          <w:sz w:val="24"/>
          <w:szCs w:val="24"/>
          <w:lang w:eastAsia="hr-HR"/>
        </w:rPr>
        <w:t>PRILOG III.</w:t>
      </w:r>
    </w:p>
    <w:p w:rsidR="005456EE" w:rsidRPr="002B0CE9" w:rsidRDefault="005456EE" w:rsidP="00F91E46">
      <w:pPr>
        <w:spacing w:before="240" w:after="120" w:line="240" w:lineRule="auto"/>
        <w:rPr>
          <w:rFonts w:ascii="Times New Roman" w:eastAsia="Times New Roman" w:hAnsi="Times New Roman" w:cs="Times New Roman"/>
          <w:b/>
          <w:bCs/>
          <w:color w:val="000000"/>
          <w:sz w:val="24"/>
          <w:szCs w:val="24"/>
          <w:lang w:eastAsia="hr-HR"/>
        </w:rPr>
      </w:pPr>
      <w:r w:rsidRPr="002B0CE9">
        <w:rPr>
          <w:rFonts w:ascii="Times New Roman" w:eastAsia="Times New Roman" w:hAnsi="Times New Roman" w:cs="Times New Roman"/>
          <w:b/>
          <w:bCs/>
          <w:color w:val="000000"/>
          <w:sz w:val="24"/>
          <w:szCs w:val="24"/>
          <w:lang w:eastAsia="hr-HR"/>
        </w:rPr>
        <w:t xml:space="preserve">PREDLOŽAK ZA OBJAVU INFORMACIJA U POGLEDU IZVRŠAVANJA MOGUĆNOSTI </w:t>
      </w:r>
    </w:p>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Objava informacija iz članka 4. provodi se ispunjavanjem sljedećeg predloška. Sva upućivanja odnose se na Direktivu 2009/138/EZ, ako nije drukčije navedeno.</w:t>
      </w:r>
    </w:p>
    <w:p w:rsidR="005456EE" w:rsidRPr="002B0CE9" w:rsidRDefault="005456EE" w:rsidP="00F91E46">
      <w:pPr>
        <w:spacing w:before="240" w:after="120" w:line="240" w:lineRule="auto"/>
        <w:rPr>
          <w:rFonts w:ascii="Times New Roman" w:eastAsia="Times New Roman" w:hAnsi="Times New Roman" w:cs="Times New Roman"/>
          <w:b/>
          <w:bCs/>
          <w:color w:val="000000"/>
          <w:sz w:val="24"/>
          <w:szCs w:val="24"/>
          <w:lang w:eastAsia="hr-HR"/>
        </w:rPr>
      </w:pPr>
      <w:r w:rsidRPr="002B0CE9">
        <w:rPr>
          <w:rFonts w:ascii="Times New Roman" w:eastAsia="Times New Roman" w:hAnsi="Times New Roman" w:cs="Times New Roman"/>
          <w:b/>
          <w:bCs/>
          <w:color w:val="000000"/>
          <w:sz w:val="24"/>
          <w:szCs w:val="24"/>
          <w:lang w:eastAsia="hr-HR"/>
        </w:rPr>
        <w:t xml:space="preserve">PREDLOŽAK ZA OBJAVU INFORMACIJA O IZVRŠAVANJU MOGUĆNOSTI IZ ČLANKA 31. STAVKA 2. TOČKE (D) DIREKTIVE 2009/138/EZ </w:t>
      </w:r>
    </w:p>
    <w:tbl>
      <w:tblPr>
        <w:tblW w:w="5000" w:type="pct"/>
        <w:tblCellSpacing w:w="0"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412"/>
        <w:gridCol w:w="1428"/>
        <w:gridCol w:w="2203"/>
        <w:gridCol w:w="1307"/>
        <w:gridCol w:w="727"/>
        <w:gridCol w:w="2554"/>
        <w:gridCol w:w="2737"/>
        <w:gridCol w:w="1620"/>
      </w:tblGrid>
      <w:tr w:rsidR="00E81E1F" w:rsidRPr="002B0CE9" w:rsidTr="00EA1B95">
        <w:trPr>
          <w:tblCellSpacing w:w="0" w:type="dxa"/>
        </w:trPr>
        <w:tc>
          <w:tcPr>
            <w:tcW w:w="1412"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ind w:right="195"/>
              <w:rPr>
                <w:rFonts w:ascii="Times New Roman" w:eastAsia="Times New Roman" w:hAnsi="Times New Roman" w:cs="Times New Roman"/>
                <w:b/>
                <w:bCs/>
                <w:color w:val="000000"/>
                <w:lang w:eastAsia="hr-HR"/>
              </w:rPr>
            </w:pPr>
            <w:r w:rsidRPr="002B0CE9">
              <w:rPr>
                <w:rFonts w:ascii="Times New Roman" w:eastAsia="Times New Roman" w:hAnsi="Times New Roman" w:cs="Times New Roman"/>
                <w:b/>
                <w:bCs/>
                <w:color w:val="000000"/>
                <w:lang w:eastAsia="hr-HR"/>
              </w:rPr>
              <w:t>Članak Direktive 2009/138/EZ</w:t>
            </w:r>
          </w:p>
        </w:tc>
        <w:tc>
          <w:tcPr>
            <w:tcW w:w="1428"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ind w:right="195"/>
              <w:rPr>
                <w:rFonts w:ascii="Times New Roman" w:eastAsia="Times New Roman" w:hAnsi="Times New Roman" w:cs="Times New Roman"/>
                <w:b/>
                <w:bCs/>
                <w:color w:val="000000"/>
                <w:lang w:eastAsia="hr-HR"/>
              </w:rPr>
            </w:pPr>
            <w:r w:rsidRPr="002B0CE9">
              <w:rPr>
                <w:rFonts w:ascii="Times New Roman" w:eastAsia="Times New Roman" w:hAnsi="Times New Roman" w:cs="Times New Roman"/>
                <w:b/>
                <w:bCs/>
                <w:color w:val="000000"/>
                <w:lang w:eastAsia="hr-HR"/>
              </w:rPr>
              <w:t>Naslov članka</w:t>
            </w:r>
          </w:p>
        </w:tc>
        <w:tc>
          <w:tcPr>
            <w:tcW w:w="2203"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ind w:right="195"/>
              <w:rPr>
                <w:rFonts w:ascii="Times New Roman" w:eastAsia="Times New Roman" w:hAnsi="Times New Roman" w:cs="Times New Roman"/>
                <w:b/>
                <w:bCs/>
                <w:color w:val="000000"/>
                <w:lang w:eastAsia="hr-HR"/>
              </w:rPr>
            </w:pPr>
            <w:r w:rsidRPr="002B0CE9">
              <w:rPr>
                <w:rFonts w:ascii="Times New Roman" w:eastAsia="Times New Roman" w:hAnsi="Times New Roman" w:cs="Times New Roman"/>
                <w:b/>
                <w:bCs/>
                <w:color w:val="000000"/>
                <w:lang w:eastAsia="hr-HR"/>
              </w:rPr>
              <w:t>Opis mogućnosti</w:t>
            </w:r>
          </w:p>
        </w:tc>
        <w:tc>
          <w:tcPr>
            <w:tcW w:w="1307"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ind w:right="195"/>
              <w:rPr>
                <w:rFonts w:ascii="Times New Roman" w:eastAsia="Times New Roman" w:hAnsi="Times New Roman" w:cs="Times New Roman"/>
                <w:b/>
                <w:bCs/>
                <w:color w:val="000000"/>
                <w:lang w:eastAsia="hr-HR"/>
              </w:rPr>
            </w:pPr>
            <w:r w:rsidRPr="002B0CE9">
              <w:rPr>
                <w:rFonts w:ascii="Times New Roman" w:eastAsia="Times New Roman" w:hAnsi="Times New Roman" w:cs="Times New Roman"/>
                <w:b/>
                <w:bCs/>
                <w:color w:val="000000"/>
                <w:lang w:eastAsia="hr-HR"/>
              </w:rPr>
              <w:t>Korištenje mogućnosti DA / NE</w:t>
            </w:r>
          </w:p>
        </w:tc>
        <w:tc>
          <w:tcPr>
            <w:tcW w:w="727"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ind w:right="195"/>
              <w:rPr>
                <w:rFonts w:ascii="Times New Roman" w:eastAsia="Times New Roman" w:hAnsi="Times New Roman" w:cs="Times New Roman"/>
                <w:b/>
                <w:bCs/>
                <w:color w:val="000000"/>
                <w:lang w:eastAsia="hr-HR"/>
              </w:rPr>
            </w:pPr>
            <w:r w:rsidRPr="002B0CE9">
              <w:rPr>
                <w:rFonts w:ascii="Times New Roman" w:eastAsia="Times New Roman" w:hAnsi="Times New Roman" w:cs="Times New Roman"/>
                <w:b/>
                <w:bCs/>
                <w:color w:val="000000"/>
                <w:lang w:eastAsia="hr-HR"/>
              </w:rPr>
              <w:t>Nacionalni pravni instrument Z / P / U</w:t>
            </w:r>
            <w:hyperlink r:id="rId8" w:anchor="ntr1-L_2015347HR.01127501-E0001" w:history="1">
              <w:r w:rsidRPr="002B0CE9">
                <w:rPr>
                  <w:rFonts w:ascii="Times New Roman" w:eastAsia="Times New Roman" w:hAnsi="Times New Roman" w:cs="Times New Roman"/>
                  <w:b/>
                  <w:bCs/>
                  <w:color w:val="0000FF"/>
                  <w:u w:val="single"/>
                  <w:lang w:eastAsia="hr-HR"/>
                </w:rPr>
                <w:t> (</w:t>
              </w:r>
              <w:r w:rsidRPr="002B0CE9">
                <w:rPr>
                  <w:rFonts w:ascii="Times New Roman" w:eastAsia="Times New Roman" w:hAnsi="Times New Roman" w:cs="Times New Roman"/>
                  <w:b/>
                  <w:bCs/>
                  <w:color w:val="0000FF"/>
                  <w:sz w:val="15"/>
                  <w:szCs w:val="15"/>
                  <w:u w:val="single"/>
                  <w:vertAlign w:val="superscript"/>
                  <w:lang w:eastAsia="hr-HR"/>
                </w:rPr>
                <w:t>1</w:t>
              </w:r>
              <w:r w:rsidRPr="002B0CE9">
                <w:rPr>
                  <w:rFonts w:ascii="Times New Roman" w:eastAsia="Times New Roman" w:hAnsi="Times New Roman" w:cs="Times New Roman"/>
                  <w:b/>
                  <w:bCs/>
                  <w:color w:val="0000FF"/>
                  <w:u w:val="single"/>
                  <w:lang w:eastAsia="hr-HR"/>
                </w:rPr>
                <w:t>)</w:t>
              </w:r>
            </w:hyperlink>
            <w:r w:rsidRPr="002B0CE9">
              <w:rPr>
                <w:rFonts w:ascii="Times New Roman" w:eastAsia="Times New Roman" w:hAnsi="Times New Roman" w:cs="Times New Roman"/>
                <w:b/>
                <w:bCs/>
                <w:color w:val="000000"/>
                <w:lang w:eastAsia="hr-HR"/>
              </w:rPr>
              <w:t xml:space="preserve"> </w:t>
            </w:r>
          </w:p>
        </w:tc>
        <w:tc>
          <w:tcPr>
            <w:tcW w:w="2554"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ind w:right="195"/>
              <w:rPr>
                <w:rFonts w:ascii="Times New Roman" w:eastAsia="Times New Roman" w:hAnsi="Times New Roman" w:cs="Times New Roman"/>
                <w:b/>
                <w:bCs/>
                <w:color w:val="000000"/>
                <w:lang w:eastAsia="hr-HR"/>
              </w:rPr>
            </w:pPr>
            <w:r w:rsidRPr="002B0CE9">
              <w:rPr>
                <w:rFonts w:ascii="Times New Roman" w:eastAsia="Times New Roman" w:hAnsi="Times New Roman" w:cs="Times New Roman"/>
                <w:b/>
                <w:bCs/>
                <w:color w:val="000000"/>
                <w:lang w:eastAsia="hr-HR"/>
              </w:rPr>
              <w:t>Upućivanje na članak u nacionalnom zakonodavstvu</w:t>
            </w:r>
          </w:p>
        </w:tc>
        <w:tc>
          <w:tcPr>
            <w:tcW w:w="2737"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ind w:right="195"/>
              <w:rPr>
                <w:rFonts w:ascii="Times New Roman" w:eastAsia="Times New Roman" w:hAnsi="Times New Roman" w:cs="Times New Roman"/>
                <w:b/>
                <w:bCs/>
                <w:color w:val="000000"/>
                <w:lang w:eastAsia="hr-HR"/>
              </w:rPr>
            </w:pPr>
            <w:r w:rsidRPr="002B0CE9">
              <w:rPr>
                <w:rFonts w:ascii="Times New Roman" w:eastAsia="Times New Roman" w:hAnsi="Times New Roman" w:cs="Times New Roman"/>
                <w:b/>
                <w:bCs/>
                <w:color w:val="000000"/>
                <w:lang w:eastAsia="hr-HR"/>
              </w:rPr>
              <w:t>Tekst ili poveznica na tekst nacionalnog zakonodavstva</w:t>
            </w:r>
          </w:p>
        </w:tc>
        <w:tc>
          <w:tcPr>
            <w:tcW w:w="1620"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ind w:right="195"/>
              <w:rPr>
                <w:rFonts w:ascii="Times New Roman" w:eastAsia="Times New Roman" w:hAnsi="Times New Roman" w:cs="Times New Roman"/>
                <w:b/>
                <w:bCs/>
                <w:color w:val="000000"/>
                <w:lang w:eastAsia="hr-HR"/>
              </w:rPr>
            </w:pPr>
            <w:r w:rsidRPr="002B0CE9">
              <w:rPr>
                <w:rFonts w:ascii="Times New Roman" w:eastAsia="Times New Roman" w:hAnsi="Times New Roman" w:cs="Times New Roman"/>
                <w:b/>
                <w:bCs/>
                <w:color w:val="000000"/>
                <w:lang w:eastAsia="hr-HR"/>
              </w:rPr>
              <w:t>Tekst ili poveznica na tekst nacionalnog zakonodavstva ako je dostupno na drugom jeziku</w:t>
            </w:r>
          </w:p>
        </w:tc>
      </w:tr>
      <w:tr w:rsidR="00E81E1F" w:rsidRPr="002B0CE9" w:rsidTr="00EA1B95">
        <w:trPr>
          <w:tblCellSpacing w:w="0" w:type="dxa"/>
        </w:trPr>
        <w:tc>
          <w:tcPr>
            <w:tcW w:w="1412"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Članak 13. stavak 27.</w:t>
            </w:r>
          </w:p>
        </w:tc>
        <w:tc>
          <w:tcPr>
            <w:tcW w:w="1428"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Definicije</w:t>
            </w:r>
          </w:p>
        </w:tc>
        <w:tc>
          <w:tcPr>
            <w:tcW w:w="2203"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U vezi s definicijom velikih rizika, mogućnost dodavanja rizika koje osiguravaju strukovna udruženja, zajednička društva ili privremene grupacije u kategoriju rizika razvrstanih u vrste neživotnog osiguranja 3, 8, 9, 10, 13 i 16 iz Priloga I. dijela A</w:t>
            </w:r>
          </w:p>
        </w:tc>
        <w:tc>
          <w:tcPr>
            <w:tcW w:w="1307"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r w:rsidR="005316DB" w:rsidRPr="002B0CE9">
              <w:rPr>
                <w:rFonts w:ascii="Times New Roman" w:eastAsia="Times New Roman" w:hAnsi="Times New Roman" w:cs="Times New Roman"/>
                <w:color w:val="000000"/>
                <w:sz w:val="24"/>
                <w:szCs w:val="24"/>
                <w:lang w:eastAsia="hr-HR"/>
              </w:rPr>
              <w:t>NE</w:t>
            </w:r>
          </w:p>
        </w:tc>
        <w:tc>
          <w:tcPr>
            <w:tcW w:w="727"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p>
        </w:tc>
        <w:tc>
          <w:tcPr>
            <w:tcW w:w="2554"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p>
        </w:tc>
        <w:tc>
          <w:tcPr>
            <w:tcW w:w="2737"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p>
        </w:tc>
        <w:tc>
          <w:tcPr>
            <w:tcW w:w="1620"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p>
        </w:tc>
      </w:tr>
      <w:tr w:rsidR="00E81E1F" w:rsidRPr="002B0CE9" w:rsidTr="00EA1B95">
        <w:trPr>
          <w:tblCellSpacing w:w="0" w:type="dxa"/>
        </w:trPr>
        <w:tc>
          <w:tcPr>
            <w:tcW w:w="1412"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lastRenderedPageBreak/>
              <w:t>Članak 15. stavak 2. podstavak 3.</w:t>
            </w:r>
          </w:p>
        </w:tc>
        <w:tc>
          <w:tcPr>
            <w:tcW w:w="1428"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Opseg odobrenja za rad</w:t>
            </w:r>
          </w:p>
        </w:tc>
        <w:tc>
          <w:tcPr>
            <w:tcW w:w="2203"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Mogućnost izdavanja odobrenja za rad za dvije ili više vrsta izravnog osiguranja</w:t>
            </w:r>
          </w:p>
        </w:tc>
        <w:tc>
          <w:tcPr>
            <w:tcW w:w="1307"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r w:rsidR="001633B9" w:rsidRPr="002B0CE9">
              <w:rPr>
                <w:rFonts w:ascii="Times New Roman" w:eastAsia="Times New Roman" w:hAnsi="Times New Roman" w:cs="Times New Roman"/>
                <w:color w:val="000000"/>
                <w:sz w:val="24"/>
                <w:szCs w:val="24"/>
                <w:lang w:eastAsia="hr-HR"/>
              </w:rPr>
              <w:t>DA</w:t>
            </w:r>
          </w:p>
        </w:tc>
        <w:tc>
          <w:tcPr>
            <w:tcW w:w="727"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r w:rsidR="001633B9" w:rsidRPr="002B0CE9">
              <w:rPr>
                <w:rFonts w:ascii="Times New Roman" w:eastAsia="Times New Roman" w:hAnsi="Times New Roman" w:cs="Times New Roman"/>
                <w:color w:val="000000"/>
                <w:sz w:val="24"/>
                <w:szCs w:val="24"/>
                <w:lang w:eastAsia="hr-HR"/>
              </w:rPr>
              <w:t>Z</w:t>
            </w:r>
          </w:p>
        </w:tc>
        <w:tc>
          <w:tcPr>
            <w:tcW w:w="2554" w:type="dxa"/>
            <w:tcBorders>
              <w:top w:val="single" w:sz="6" w:space="0" w:color="000000"/>
              <w:left w:val="single" w:sz="6" w:space="0" w:color="000000"/>
              <w:bottom w:val="single" w:sz="6" w:space="0" w:color="000000"/>
              <w:right w:val="single" w:sz="6" w:space="0" w:color="000000"/>
            </w:tcBorders>
            <w:hideMark/>
          </w:tcPr>
          <w:p w:rsidR="005456EE" w:rsidRPr="002B0CE9" w:rsidRDefault="001633B9"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Članak 24. Zakona o osiguranju</w:t>
            </w:r>
          </w:p>
        </w:tc>
        <w:tc>
          <w:tcPr>
            <w:tcW w:w="2737" w:type="dxa"/>
            <w:tcBorders>
              <w:top w:val="single" w:sz="6" w:space="0" w:color="000000"/>
              <w:left w:val="single" w:sz="6" w:space="0" w:color="000000"/>
              <w:bottom w:val="single" w:sz="6" w:space="0" w:color="000000"/>
              <w:right w:val="single" w:sz="6" w:space="0" w:color="000000"/>
            </w:tcBorders>
            <w:hideMark/>
          </w:tcPr>
          <w:p w:rsidR="004830D9" w:rsidRDefault="004830D9" w:rsidP="00F91E46">
            <w:pPr>
              <w:spacing w:before="120"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Članak 24.</w:t>
            </w:r>
          </w:p>
          <w:p w:rsidR="001633B9" w:rsidRPr="002B0CE9" w:rsidRDefault="00F72FBD"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xml:space="preserve">(1) </w:t>
            </w:r>
            <w:r w:rsidR="001633B9" w:rsidRPr="002B0CE9">
              <w:rPr>
                <w:rFonts w:ascii="Times New Roman" w:eastAsia="Times New Roman" w:hAnsi="Times New Roman" w:cs="Times New Roman"/>
                <w:color w:val="000000"/>
                <w:sz w:val="24"/>
                <w:szCs w:val="24"/>
                <w:lang w:eastAsia="hr-HR"/>
              </w:rPr>
              <w:t>Agencija izdaje društvu za osiguranje odobrenje za obavljanje poslova osiguranja i poslova reosiguranja, a društvu za reosiguranje izdaje odobrenje za obavljanje poslova reosiguranja.</w:t>
            </w:r>
          </w:p>
          <w:p w:rsidR="001633B9" w:rsidRPr="002B0CE9" w:rsidRDefault="001633B9"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(2) Odobrenje za obavljanje poslova osiguranja može sadržavati odobrenje za obavljanje poslova osiguranja za:</w:t>
            </w:r>
          </w:p>
          <w:p w:rsidR="001633B9" w:rsidRPr="002B0CE9" w:rsidRDefault="001633B9"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1. skupinu neživotnih osiguranja ili</w:t>
            </w:r>
          </w:p>
          <w:p w:rsidR="001633B9" w:rsidRPr="002B0CE9" w:rsidRDefault="001633B9"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2. skupinu životnih osiguranja</w:t>
            </w:r>
          </w:p>
          <w:p w:rsidR="001633B9" w:rsidRPr="002B0CE9" w:rsidRDefault="001633B9"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3. pojedinu vrstu osiguranja unutar skupine neživotnog ili životnog osiguranja</w:t>
            </w:r>
          </w:p>
          <w:p w:rsidR="001633B9" w:rsidRPr="002B0CE9" w:rsidRDefault="001633B9"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4. rizike koji pripadaju određenoj vrsti osiguranja</w:t>
            </w:r>
          </w:p>
          <w:p w:rsidR="001633B9" w:rsidRPr="002B0CE9" w:rsidRDefault="001633B9"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5. podskupine neživotnih osiguranja iz stavka 3. ovoga članka.</w:t>
            </w:r>
          </w:p>
          <w:p w:rsidR="001633B9" w:rsidRPr="002B0CE9" w:rsidRDefault="001633B9"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xml:space="preserve">(3) Odobrenje koje istodobno obuhvaća </w:t>
            </w:r>
            <w:r w:rsidRPr="002B0CE9">
              <w:rPr>
                <w:rFonts w:ascii="Times New Roman" w:eastAsia="Times New Roman" w:hAnsi="Times New Roman" w:cs="Times New Roman"/>
                <w:color w:val="000000"/>
                <w:sz w:val="24"/>
                <w:szCs w:val="24"/>
                <w:lang w:eastAsia="hr-HR"/>
              </w:rPr>
              <w:lastRenderedPageBreak/>
              <w:t>sljedeće vrste neživotnih osiguranja izdaje se pod nazivom:</w:t>
            </w:r>
          </w:p>
          <w:p w:rsidR="001633B9" w:rsidRPr="002B0CE9" w:rsidRDefault="001633B9"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1. osiguranje od nezgode i zdravstveno osiguranje ako obuhvaća vrste osiguranja iz članka 7. stavka 2. točaka 1. i 2. ovoga Zakona</w:t>
            </w:r>
          </w:p>
          <w:p w:rsidR="001633B9" w:rsidRPr="002B0CE9" w:rsidRDefault="001633B9"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xml:space="preserve">2. osiguranje motornih vozila ako obuhvaća vrste osiguranja iz članka 7. stavka 2. točke 1. </w:t>
            </w:r>
            <w:proofErr w:type="spellStart"/>
            <w:r w:rsidRPr="002B0CE9">
              <w:rPr>
                <w:rFonts w:ascii="Times New Roman" w:eastAsia="Times New Roman" w:hAnsi="Times New Roman" w:cs="Times New Roman"/>
                <w:color w:val="000000"/>
                <w:sz w:val="24"/>
                <w:szCs w:val="24"/>
                <w:lang w:eastAsia="hr-HR"/>
              </w:rPr>
              <w:t>podtočke</w:t>
            </w:r>
            <w:proofErr w:type="spellEnd"/>
            <w:r w:rsidRPr="002B0CE9">
              <w:rPr>
                <w:rFonts w:ascii="Times New Roman" w:eastAsia="Times New Roman" w:hAnsi="Times New Roman" w:cs="Times New Roman"/>
                <w:color w:val="000000"/>
                <w:sz w:val="24"/>
                <w:szCs w:val="24"/>
                <w:lang w:eastAsia="hr-HR"/>
              </w:rPr>
              <w:t xml:space="preserve"> 4. i točaka 3., 7. i 10. ovoga Zakona</w:t>
            </w:r>
          </w:p>
          <w:p w:rsidR="001633B9" w:rsidRPr="002B0CE9" w:rsidRDefault="001633B9"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xml:space="preserve">3. pomorsko i transportno osiguranje ako obuhvaća vrste osiguranja iz članka 7. stavka 2. točke 1. </w:t>
            </w:r>
            <w:proofErr w:type="spellStart"/>
            <w:r w:rsidRPr="002B0CE9">
              <w:rPr>
                <w:rFonts w:ascii="Times New Roman" w:eastAsia="Times New Roman" w:hAnsi="Times New Roman" w:cs="Times New Roman"/>
                <w:color w:val="000000"/>
                <w:sz w:val="24"/>
                <w:szCs w:val="24"/>
                <w:lang w:eastAsia="hr-HR"/>
              </w:rPr>
              <w:t>podtočke</w:t>
            </w:r>
            <w:proofErr w:type="spellEnd"/>
            <w:r w:rsidRPr="002B0CE9">
              <w:rPr>
                <w:rFonts w:ascii="Times New Roman" w:eastAsia="Times New Roman" w:hAnsi="Times New Roman" w:cs="Times New Roman"/>
                <w:color w:val="000000"/>
                <w:sz w:val="24"/>
                <w:szCs w:val="24"/>
                <w:lang w:eastAsia="hr-HR"/>
              </w:rPr>
              <w:t xml:space="preserve"> 4. i točaka 4., 6., 7. i 12. ovoga Zakona</w:t>
            </w:r>
          </w:p>
          <w:p w:rsidR="001633B9" w:rsidRPr="002B0CE9" w:rsidRDefault="001633B9"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xml:space="preserve">4. osiguranje zračnih letjelica ako obuhvaća vrste osiguranja iz članka 7. stavka 2. točke 1. </w:t>
            </w:r>
            <w:proofErr w:type="spellStart"/>
            <w:r w:rsidRPr="002B0CE9">
              <w:rPr>
                <w:rFonts w:ascii="Times New Roman" w:eastAsia="Times New Roman" w:hAnsi="Times New Roman" w:cs="Times New Roman"/>
                <w:color w:val="000000"/>
                <w:sz w:val="24"/>
                <w:szCs w:val="24"/>
                <w:lang w:eastAsia="hr-HR"/>
              </w:rPr>
              <w:t>podtočke</w:t>
            </w:r>
            <w:proofErr w:type="spellEnd"/>
            <w:r w:rsidRPr="002B0CE9">
              <w:rPr>
                <w:rFonts w:ascii="Times New Roman" w:eastAsia="Times New Roman" w:hAnsi="Times New Roman" w:cs="Times New Roman"/>
                <w:color w:val="000000"/>
                <w:sz w:val="24"/>
                <w:szCs w:val="24"/>
                <w:lang w:eastAsia="hr-HR"/>
              </w:rPr>
              <w:t xml:space="preserve"> 4. i točaka 5., 7. i 11. ovoga Zakona</w:t>
            </w:r>
          </w:p>
          <w:p w:rsidR="001633B9" w:rsidRPr="002B0CE9" w:rsidRDefault="001633B9"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xml:space="preserve">5. osiguranje od požara i druga osiguranja imovine ako obuhvaća vrste osiguranja iz članka 7. </w:t>
            </w:r>
            <w:r w:rsidRPr="002B0CE9">
              <w:rPr>
                <w:rFonts w:ascii="Times New Roman" w:eastAsia="Times New Roman" w:hAnsi="Times New Roman" w:cs="Times New Roman"/>
                <w:color w:val="000000"/>
                <w:sz w:val="24"/>
                <w:szCs w:val="24"/>
                <w:lang w:eastAsia="hr-HR"/>
              </w:rPr>
              <w:lastRenderedPageBreak/>
              <w:t>stavka 2. točaka 8. i 9. ovoga Zakona</w:t>
            </w:r>
          </w:p>
          <w:p w:rsidR="001633B9" w:rsidRPr="002B0CE9" w:rsidRDefault="001633B9"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6. osiguranje od odgovornosti ako obuhvaća vrste osiguranja iz članka 7. stavka 2. točaka 10., 11., 12. i 13. ovoga Zakona</w:t>
            </w:r>
          </w:p>
          <w:p w:rsidR="001633B9" w:rsidRPr="002B0CE9" w:rsidRDefault="001633B9"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7. kreditno osiguranje i osiguranje jamstava ako obuhvaća vrste osiguranja iz članka 7. stavka 2. točaka 14. i 15. ovoga Zakona</w:t>
            </w:r>
          </w:p>
          <w:p w:rsidR="001633B9" w:rsidRPr="002B0CE9" w:rsidRDefault="001633B9"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8. sve vrste neživotnih osiguranja, odnosno skupinu neživotnih osiguranja iz članka 7. stavka 2. ovoga Zakona.</w:t>
            </w:r>
          </w:p>
          <w:p w:rsidR="001633B9" w:rsidRPr="002B0CE9" w:rsidRDefault="001633B9"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(4) Društvo za osiguranje ne može dobiti odobrenje za istodobno obavljanje poslova osiguranja u skupini životnih osiguranja i u skupini neživotnih osiguranja.</w:t>
            </w:r>
          </w:p>
          <w:p w:rsidR="001633B9" w:rsidRPr="002B0CE9" w:rsidRDefault="001633B9"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xml:space="preserve">(5) Iznimno od stavka 4. ovoga članka, društvo za osiguranje koje ima odobrenje za obavljanje poslova u skupini životnog osiguranja može obavljati i </w:t>
            </w:r>
            <w:r w:rsidRPr="002B0CE9">
              <w:rPr>
                <w:rFonts w:ascii="Times New Roman" w:eastAsia="Times New Roman" w:hAnsi="Times New Roman" w:cs="Times New Roman"/>
                <w:color w:val="000000"/>
                <w:sz w:val="24"/>
                <w:szCs w:val="24"/>
                <w:lang w:eastAsia="hr-HR"/>
              </w:rPr>
              <w:lastRenderedPageBreak/>
              <w:t>poslove osiguranja u vrstama osiguranja iz članka 7. stavka 2. točaka 1. i 2. ovoga Zakona ako je prethodno dobilo odobrenje Agencije za obavljanje poslova osiguranja za navedene vrste osiguranja.</w:t>
            </w:r>
          </w:p>
          <w:p w:rsidR="001633B9" w:rsidRPr="002B0CE9" w:rsidRDefault="001633B9"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(6) Iznimno od stavka 4. ovoga članka, društvo za osiguranje koje je dobilo odobrenje za obavljanje poslova u skupini neživotnog osiguranja isključivo iz vrsta osiguranja iz članka 7. stavka 2. točaka 1. i 2. ovoga Zakona može obavljati i poslove osiguranja u vrstama osiguranja iz skupine životnih osiguranja ako je prethodno dobilo odobrenje Agencije za obavljanje poslova osiguranja u vrstama životnog osiguranja.</w:t>
            </w:r>
          </w:p>
          <w:p w:rsidR="001633B9" w:rsidRPr="002B0CE9" w:rsidRDefault="001633B9"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xml:space="preserve">(7) Uz odobrenje iz stavka 2. ovoga članka Agencija može društvu za osiguranje izdati i odobrenje za </w:t>
            </w:r>
            <w:r w:rsidRPr="002B0CE9">
              <w:rPr>
                <w:rFonts w:ascii="Times New Roman" w:eastAsia="Times New Roman" w:hAnsi="Times New Roman" w:cs="Times New Roman"/>
                <w:color w:val="000000"/>
                <w:sz w:val="24"/>
                <w:szCs w:val="24"/>
                <w:lang w:eastAsia="hr-HR"/>
              </w:rPr>
              <w:lastRenderedPageBreak/>
              <w:t>obavljanje poslova reosiguranja.</w:t>
            </w:r>
          </w:p>
          <w:p w:rsidR="001633B9" w:rsidRPr="002B0CE9" w:rsidRDefault="001633B9"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(8) U slučaju iz stavka 7. ovoga članka društvo za osiguranje ne može preuzeti u reosiguranje rizike koje je preuzelo ugovorom o osiguranju.</w:t>
            </w:r>
          </w:p>
          <w:p w:rsidR="001633B9" w:rsidRPr="002B0CE9" w:rsidRDefault="001633B9"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(9) Društvo za reosiguranje može dobiti odobrenje za obavljanje poslova reosiguranja za skupinu neživotnih osiguranja, za skupinu životnih osiguranja ili za skupinu životnih i skupinu neživotnih osiguranja.</w:t>
            </w:r>
          </w:p>
          <w:p w:rsidR="001633B9" w:rsidRPr="002B0CE9" w:rsidRDefault="001633B9"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(10) Društvo za reosiguranje ne može dobiti odobrenje za obavljanje poslova osiguranja.</w:t>
            </w:r>
          </w:p>
          <w:p w:rsidR="001633B9" w:rsidRPr="002B0CE9" w:rsidRDefault="001633B9"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(11) Društvo za osiguranje smije obavljati samo poslove osiguranja i poslove reosiguranja u vrsti osiguranja za koje ima prethodno odobrenje Agencije za obavljanje poslova osiguranja.</w:t>
            </w:r>
          </w:p>
          <w:p w:rsidR="001633B9" w:rsidRPr="002B0CE9" w:rsidRDefault="001633B9"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lastRenderedPageBreak/>
              <w:t>(12) Iznimno od stavka 11. ovoga članka, društvo za osiguranje može osiguravati dodatne rizike u skladu s člankom 25. ovoga Zakona.</w:t>
            </w:r>
          </w:p>
          <w:p w:rsidR="001633B9" w:rsidRPr="002B0CE9" w:rsidRDefault="001633B9"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(13) Agencija može ograničiti odobrenje za obavljanje poslova osiguranja koje je bilo zatraženo za jednu od vrsta osiguranja, na poslove navedene u poslovnom planu iz članka 30. ovoga Zakona dostavljenom uz zahtjev za izdavanje odobrenja za obavljanje poslova osiguranja.</w:t>
            </w:r>
          </w:p>
          <w:p w:rsidR="001633B9" w:rsidRPr="002B0CE9" w:rsidRDefault="001633B9"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(14) Društvo za osiguranje može obavljati poslove osiguranja iz vrste osiguranja iz članka 7. stavka 2. točke 18. ovoga Zakona, odnosno osiguranje pomoći (asistencija), samo ako ima odobrenje Agencije za obavljanje poslova osiguranja u toj vrsti osiguranja.</w:t>
            </w:r>
          </w:p>
          <w:p w:rsidR="001633B9" w:rsidRPr="002B0CE9" w:rsidRDefault="001633B9"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lastRenderedPageBreak/>
              <w:t>(15) Nakon dobivanja odobrenja za obavljanje poslova osiguranja društvo za osiguranje i društvo za reosiguranje može se upisati u sudski registar i obavljati samo poslove osiguranja, odnosno poslove reosiguranja za čije obavljanje je dobilo odobrenje Agencije.</w:t>
            </w:r>
          </w:p>
          <w:p w:rsidR="001633B9" w:rsidRPr="002B0CE9" w:rsidRDefault="001633B9"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xml:space="preserve">(16) Odobrenje za obavljanje poslova osiguranja, odnosno poslova reosiguranja koje je Agencija izdala u skladu s odredbama ovoga Zakona vrijedi na području svih država članica pri čemu to odobrenje obuhvaća i pravo poslovnog </w:t>
            </w:r>
            <w:proofErr w:type="spellStart"/>
            <w:r w:rsidRPr="002B0CE9">
              <w:rPr>
                <w:rFonts w:ascii="Times New Roman" w:eastAsia="Times New Roman" w:hAnsi="Times New Roman" w:cs="Times New Roman"/>
                <w:color w:val="000000"/>
                <w:sz w:val="24"/>
                <w:szCs w:val="24"/>
                <w:lang w:eastAsia="hr-HR"/>
              </w:rPr>
              <w:t>nastana</w:t>
            </w:r>
            <w:proofErr w:type="spellEnd"/>
            <w:r w:rsidRPr="002B0CE9">
              <w:rPr>
                <w:rFonts w:ascii="Times New Roman" w:eastAsia="Times New Roman" w:hAnsi="Times New Roman" w:cs="Times New Roman"/>
                <w:color w:val="000000"/>
                <w:sz w:val="24"/>
                <w:szCs w:val="24"/>
                <w:lang w:eastAsia="hr-HR"/>
              </w:rPr>
              <w:t xml:space="preserve"> i slobodu pružanja usluga.</w:t>
            </w:r>
          </w:p>
          <w:p w:rsidR="005456EE" w:rsidRPr="002B0CE9" w:rsidRDefault="001633B9"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(17) U slučaju iz stavaka 5. i 6. ovoga članka društvo za osiguranje dužno je zasebno upravljati poslovima osiguranja u skladu s člankom 21. ovoga Zakona.</w:t>
            </w:r>
          </w:p>
        </w:tc>
        <w:tc>
          <w:tcPr>
            <w:tcW w:w="1620"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lastRenderedPageBreak/>
              <w:t> </w:t>
            </w:r>
            <w:r w:rsidR="00EC0A25" w:rsidRPr="002B0CE9">
              <w:rPr>
                <w:rFonts w:ascii="Times New Roman" w:eastAsia="Times New Roman" w:hAnsi="Times New Roman" w:cs="Times New Roman"/>
                <w:color w:val="000000"/>
                <w:sz w:val="24"/>
                <w:szCs w:val="24"/>
                <w:lang w:eastAsia="hr-HR"/>
              </w:rPr>
              <w:t>Nije dostupno</w:t>
            </w:r>
          </w:p>
        </w:tc>
      </w:tr>
      <w:tr w:rsidR="00E81E1F" w:rsidRPr="002B0CE9" w:rsidTr="00EA1B95">
        <w:trPr>
          <w:tblCellSpacing w:w="0" w:type="dxa"/>
        </w:trPr>
        <w:tc>
          <w:tcPr>
            <w:tcW w:w="1412"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lastRenderedPageBreak/>
              <w:t>Članak 15. stavak 3. podstavak 1.</w:t>
            </w:r>
          </w:p>
        </w:tc>
        <w:tc>
          <w:tcPr>
            <w:tcW w:w="1428"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Opseg odobrenja za rad</w:t>
            </w:r>
          </w:p>
        </w:tc>
        <w:tc>
          <w:tcPr>
            <w:tcW w:w="2203"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Mogućnost izdavanja odobrenja za rad u području neživotnog osiguranja za skupine vrsta osiguranja navedene u Prilogu I. dijelu B</w:t>
            </w:r>
          </w:p>
        </w:tc>
        <w:tc>
          <w:tcPr>
            <w:tcW w:w="1307"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r w:rsidR="0062558B" w:rsidRPr="002B0CE9">
              <w:rPr>
                <w:rFonts w:ascii="Times New Roman" w:eastAsia="Times New Roman" w:hAnsi="Times New Roman" w:cs="Times New Roman"/>
                <w:color w:val="000000"/>
                <w:sz w:val="24"/>
                <w:szCs w:val="24"/>
                <w:lang w:eastAsia="hr-HR"/>
              </w:rPr>
              <w:t>DA</w:t>
            </w:r>
          </w:p>
        </w:tc>
        <w:tc>
          <w:tcPr>
            <w:tcW w:w="727"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r w:rsidR="0062558B" w:rsidRPr="002B0CE9">
              <w:rPr>
                <w:rFonts w:ascii="Times New Roman" w:eastAsia="Times New Roman" w:hAnsi="Times New Roman" w:cs="Times New Roman"/>
                <w:color w:val="000000"/>
                <w:sz w:val="24"/>
                <w:szCs w:val="24"/>
                <w:lang w:eastAsia="hr-HR"/>
              </w:rPr>
              <w:t>Z</w:t>
            </w:r>
          </w:p>
        </w:tc>
        <w:tc>
          <w:tcPr>
            <w:tcW w:w="2554" w:type="dxa"/>
            <w:tcBorders>
              <w:top w:val="single" w:sz="6" w:space="0" w:color="000000"/>
              <w:left w:val="single" w:sz="6" w:space="0" w:color="000000"/>
              <w:bottom w:val="single" w:sz="6" w:space="0" w:color="000000"/>
              <w:right w:val="single" w:sz="6" w:space="0" w:color="000000"/>
            </w:tcBorders>
            <w:hideMark/>
          </w:tcPr>
          <w:p w:rsidR="005456EE" w:rsidRPr="002B0CE9" w:rsidRDefault="0062558B"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Članak 24. stavak 2 i 3. Zakona o osiguranju</w:t>
            </w:r>
          </w:p>
        </w:tc>
        <w:tc>
          <w:tcPr>
            <w:tcW w:w="2737" w:type="dxa"/>
            <w:tcBorders>
              <w:top w:val="single" w:sz="6" w:space="0" w:color="000000"/>
              <w:left w:val="single" w:sz="6" w:space="0" w:color="000000"/>
              <w:bottom w:val="single" w:sz="6" w:space="0" w:color="000000"/>
              <w:right w:val="single" w:sz="6" w:space="0" w:color="000000"/>
            </w:tcBorders>
            <w:hideMark/>
          </w:tcPr>
          <w:p w:rsidR="004D0887"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r w:rsidR="004D0887">
              <w:rPr>
                <w:rFonts w:ascii="Times New Roman" w:eastAsia="Times New Roman" w:hAnsi="Times New Roman" w:cs="Times New Roman"/>
                <w:color w:val="000000"/>
                <w:sz w:val="24"/>
                <w:szCs w:val="24"/>
                <w:lang w:eastAsia="hr-HR"/>
              </w:rPr>
              <w:t>Članak 24.</w:t>
            </w:r>
          </w:p>
          <w:p w:rsidR="0062558B" w:rsidRPr="002B0CE9" w:rsidRDefault="0062558B"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(2) Odobrenje za obavljanje poslova osiguranja može sadržavati odobrenje za obavljanje poslova osiguranja za:</w:t>
            </w:r>
          </w:p>
          <w:p w:rsidR="0062558B" w:rsidRPr="002B0CE9" w:rsidRDefault="0062558B"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1. skupinu neživotnih osiguranja ili</w:t>
            </w:r>
          </w:p>
          <w:p w:rsidR="0062558B" w:rsidRPr="002B0CE9" w:rsidRDefault="00D31835"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2. skupinu životnih osiguranja</w:t>
            </w:r>
          </w:p>
          <w:p w:rsidR="0062558B" w:rsidRPr="002B0CE9" w:rsidRDefault="0062558B"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3. pojedinu vrstu osiguranja unutar skupine neživotnog ili životnog osiguranja</w:t>
            </w:r>
          </w:p>
          <w:p w:rsidR="0062558B" w:rsidRPr="002B0CE9" w:rsidRDefault="0062558B"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4. rizike koji pripadaju odr</w:t>
            </w:r>
            <w:r w:rsidR="00D31835" w:rsidRPr="002B0CE9">
              <w:rPr>
                <w:rFonts w:ascii="Times New Roman" w:eastAsia="Times New Roman" w:hAnsi="Times New Roman" w:cs="Times New Roman"/>
                <w:color w:val="000000"/>
                <w:sz w:val="24"/>
                <w:szCs w:val="24"/>
                <w:lang w:eastAsia="hr-HR"/>
              </w:rPr>
              <w:t>eđenoj vrsti osiguranja</w:t>
            </w:r>
          </w:p>
          <w:p w:rsidR="0062558B" w:rsidRPr="002B0CE9" w:rsidRDefault="0062558B"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5. podskupine neživotnih osigur</w:t>
            </w:r>
            <w:r w:rsidR="00D31835" w:rsidRPr="002B0CE9">
              <w:rPr>
                <w:rFonts w:ascii="Times New Roman" w:eastAsia="Times New Roman" w:hAnsi="Times New Roman" w:cs="Times New Roman"/>
                <w:color w:val="000000"/>
                <w:sz w:val="24"/>
                <w:szCs w:val="24"/>
                <w:lang w:eastAsia="hr-HR"/>
              </w:rPr>
              <w:t>anja iz stavka 3. ovoga članka.</w:t>
            </w:r>
          </w:p>
          <w:p w:rsidR="0062558B" w:rsidRPr="002B0CE9" w:rsidRDefault="0062558B"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(3) Odobrenje koje istodobno obuhvaća sljedeće vrste neživotnih os</w:t>
            </w:r>
            <w:r w:rsidR="00D31835" w:rsidRPr="002B0CE9">
              <w:rPr>
                <w:rFonts w:ascii="Times New Roman" w:eastAsia="Times New Roman" w:hAnsi="Times New Roman" w:cs="Times New Roman"/>
                <w:color w:val="000000"/>
                <w:sz w:val="24"/>
                <w:szCs w:val="24"/>
                <w:lang w:eastAsia="hr-HR"/>
              </w:rPr>
              <w:t>iguranja izdaje se pod nazivom:</w:t>
            </w:r>
          </w:p>
          <w:p w:rsidR="0062558B" w:rsidRPr="002B0CE9" w:rsidRDefault="0062558B"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1. osiguranje od nezgode i zdravstveno osiguranje ako obuhvaća vrste osiguranja iz članka 7. stavka</w:t>
            </w:r>
            <w:r w:rsidR="00D31835" w:rsidRPr="002B0CE9">
              <w:rPr>
                <w:rFonts w:ascii="Times New Roman" w:eastAsia="Times New Roman" w:hAnsi="Times New Roman" w:cs="Times New Roman"/>
                <w:color w:val="000000"/>
                <w:sz w:val="24"/>
                <w:szCs w:val="24"/>
                <w:lang w:eastAsia="hr-HR"/>
              </w:rPr>
              <w:t xml:space="preserve"> 2. točaka 1. i 2. ovoga Zakona</w:t>
            </w:r>
          </w:p>
          <w:p w:rsidR="0062558B" w:rsidRPr="002B0CE9" w:rsidRDefault="0062558B"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lastRenderedPageBreak/>
              <w:t xml:space="preserve">2. osiguranje motornih vozila ako obuhvaća vrste osiguranja iz članka 7. stavka 2. točke 1. </w:t>
            </w:r>
            <w:proofErr w:type="spellStart"/>
            <w:r w:rsidRPr="002B0CE9">
              <w:rPr>
                <w:rFonts w:ascii="Times New Roman" w:eastAsia="Times New Roman" w:hAnsi="Times New Roman" w:cs="Times New Roman"/>
                <w:color w:val="000000"/>
                <w:sz w:val="24"/>
                <w:szCs w:val="24"/>
                <w:lang w:eastAsia="hr-HR"/>
              </w:rPr>
              <w:t>podtočke</w:t>
            </w:r>
            <w:proofErr w:type="spellEnd"/>
            <w:r w:rsidRPr="002B0CE9">
              <w:rPr>
                <w:rFonts w:ascii="Times New Roman" w:eastAsia="Times New Roman" w:hAnsi="Times New Roman" w:cs="Times New Roman"/>
                <w:color w:val="000000"/>
                <w:sz w:val="24"/>
                <w:szCs w:val="24"/>
                <w:lang w:eastAsia="hr-HR"/>
              </w:rPr>
              <w:t xml:space="preserve"> 4. i točaka 3., 7. i 10. ovoga Zakona</w:t>
            </w:r>
          </w:p>
          <w:p w:rsidR="0062558B" w:rsidRPr="002B0CE9" w:rsidRDefault="0062558B"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xml:space="preserve">3. pomorsko i transportno osiguranje ako obuhvaća vrste osiguranja iz članka 7. stavka 2. točke 1. </w:t>
            </w:r>
            <w:proofErr w:type="spellStart"/>
            <w:r w:rsidRPr="002B0CE9">
              <w:rPr>
                <w:rFonts w:ascii="Times New Roman" w:eastAsia="Times New Roman" w:hAnsi="Times New Roman" w:cs="Times New Roman"/>
                <w:color w:val="000000"/>
                <w:sz w:val="24"/>
                <w:szCs w:val="24"/>
                <w:lang w:eastAsia="hr-HR"/>
              </w:rPr>
              <w:t>podtočke</w:t>
            </w:r>
            <w:proofErr w:type="spellEnd"/>
            <w:r w:rsidRPr="002B0CE9">
              <w:rPr>
                <w:rFonts w:ascii="Times New Roman" w:eastAsia="Times New Roman" w:hAnsi="Times New Roman" w:cs="Times New Roman"/>
                <w:color w:val="000000"/>
                <w:sz w:val="24"/>
                <w:szCs w:val="24"/>
                <w:lang w:eastAsia="hr-HR"/>
              </w:rPr>
              <w:t xml:space="preserve"> 4. i točak</w:t>
            </w:r>
            <w:r w:rsidR="00D31835" w:rsidRPr="002B0CE9">
              <w:rPr>
                <w:rFonts w:ascii="Times New Roman" w:eastAsia="Times New Roman" w:hAnsi="Times New Roman" w:cs="Times New Roman"/>
                <w:color w:val="000000"/>
                <w:sz w:val="24"/>
                <w:szCs w:val="24"/>
                <w:lang w:eastAsia="hr-HR"/>
              </w:rPr>
              <w:t>a 4., 6., 7. i 12. ovoga Zakona</w:t>
            </w:r>
          </w:p>
          <w:p w:rsidR="0062558B" w:rsidRPr="002B0CE9" w:rsidRDefault="0062558B"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xml:space="preserve">4. osiguranje zračnih letjelica ako obuhvaća vrste osiguranja iz članka 7. stavka 2. točke 1. </w:t>
            </w:r>
            <w:proofErr w:type="spellStart"/>
            <w:r w:rsidRPr="002B0CE9">
              <w:rPr>
                <w:rFonts w:ascii="Times New Roman" w:eastAsia="Times New Roman" w:hAnsi="Times New Roman" w:cs="Times New Roman"/>
                <w:color w:val="000000"/>
                <w:sz w:val="24"/>
                <w:szCs w:val="24"/>
                <w:lang w:eastAsia="hr-HR"/>
              </w:rPr>
              <w:t>podtočke</w:t>
            </w:r>
            <w:proofErr w:type="spellEnd"/>
            <w:r w:rsidRPr="002B0CE9">
              <w:rPr>
                <w:rFonts w:ascii="Times New Roman" w:eastAsia="Times New Roman" w:hAnsi="Times New Roman" w:cs="Times New Roman"/>
                <w:color w:val="000000"/>
                <w:sz w:val="24"/>
                <w:szCs w:val="24"/>
                <w:lang w:eastAsia="hr-HR"/>
              </w:rPr>
              <w:t xml:space="preserve"> 4. i t</w:t>
            </w:r>
            <w:r w:rsidR="00D31835" w:rsidRPr="002B0CE9">
              <w:rPr>
                <w:rFonts w:ascii="Times New Roman" w:eastAsia="Times New Roman" w:hAnsi="Times New Roman" w:cs="Times New Roman"/>
                <w:color w:val="000000"/>
                <w:sz w:val="24"/>
                <w:szCs w:val="24"/>
                <w:lang w:eastAsia="hr-HR"/>
              </w:rPr>
              <w:t>očaka 5., 7. i 11. ovoga Zakona</w:t>
            </w:r>
          </w:p>
          <w:p w:rsidR="0062558B" w:rsidRPr="002B0CE9" w:rsidRDefault="0062558B"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5. osiguranje od požara i druga osiguranja imovine ako obuhvaća vrste osiguranja iz članka 7. stavka</w:t>
            </w:r>
            <w:r w:rsidR="00D31835" w:rsidRPr="002B0CE9">
              <w:rPr>
                <w:rFonts w:ascii="Times New Roman" w:eastAsia="Times New Roman" w:hAnsi="Times New Roman" w:cs="Times New Roman"/>
                <w:color w:val="000000"/>
                <w:sz w:val="24"/>
                <w:szCs w:val="24"/>
                <w:lang w:eastAsia="hr-HR"/>
              </w:rPr>
              <w:t xml:space="preserve"> 2. točaka 8. i 9. ovoga Zakona</w:t>
            </w:r>
          </w:p>
          <w:p w:rsidR="0062558B" w:rsidRPr="002B0CE9" w:rsidRDefault="0062558B"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6. osiguranje od odgovornosti ako obuhvaća vrste osiguranja iz članka 7. stavka 2. točaka 1</w:t>
            </w:r>
            <w:r w:rsidR="00D31835" w:rsidRPr="002B0CE9">
              <w:rPr>
                <w:rFonts w:ascii="Times New Roman" w:eastAsia="Times New Roman" w:hAnsi="Times New Roman" w:cs="Times New Roman"/>
                <w:color w:val="000000"/>
                <w:sz w:val="24"/>
                <w:szCs w:val="24"/>
                <w:lang w:eastAsia="hr-HR"/>
              </w:rPr>
              <w:t>0., 11., 12. i 13. ovoga Zakona</w:t>
            </w:r>
          </w:p>
          <w:p w:rsidR="0062558B" w:rsidRPr="002B0CE9" w:rsidRDefault="0062558B"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lastRenderedPageBreak/>
              <w:t>7. kreditno osiguranje i osiguranje jamstava ako obuhvaća vrste osiguranja iz članka 7. stavka 2</w:t>
            </w:r>
            <w:r w:rsidR="00D31835" w:rsidRPr="002B0CE9">
              <w:rPr>
                <w:rFonts w:ascii="Times New Roman" w:eastAsia="Times New Roman" w:hAnsi="Times New Roman" w:cs="Times New Roman"/>
                <w:color w:val="000000"/>
                <w:sz w:val="24"/>
                <w:szCs w:val="24"/>
                <w:lang w:eastAsia="hr-HR"/>
              </w:rPr>
              <w:t>. točaka 14. i 15. ovoga Zakona</w:t>
            </w:r>
          </w:p>
          <w:p w:rsidR="005456EE" w:rsidRPr="002B0CE9" w:rsidRDefault="0062558B"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8. sve vrste neživotnih osiguranja, odnosno skupinu neživotnih osiguranja iz članka 7. stavka 2. ovoga Zakona.</w:t>
            </w:r>
          </w:p>
        </w:tc>
        <w:tc>
          <w:tcPr>
            <w:tcW w:w="1620"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lastRenderedPageBreak/>
              <w:t> </w:t>
            </w:r>
            <w:r w:rsidR="00183879" w:rsidRPr="002B0CE9">
              <w:rPr>
                <w:rFonts w:ascii="Times New Roman" w:eastAsia="Times New Roman" w:hAnsi="Times New Roman" w:cs="Times New Roman"/>
                <w:color w:val="000000"/>
                <w:sz w:val="24"/>
                <w:szCs w:val="24"/>
                <w:lang w:eastAsia="hr-HR"/>
              </w:rPr>
              <w:t>Nije dostupno</w:t>
            </w:r>
          </w:p>
        </w:tc>
      </w:tr>
      <w:tr w:rsidR="00E81E1F" w:rsidRPr="002B0CE9" w:rsidTr="00EA1B95">
        <w:trPr>
          <w:tblCellSpacing w:w="0" w:type="dxa"/>
        </w:trPr>
        <w:tc>
          <w:tcPr>
            <w:tcW w:w="1412"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lastRenderedPageBreak/>
              <w:t>Članak 17. stavak 2.</w:t>
            </w:r>
          </w:p>
        </w:tc>
        <w:tc>
          <w:tcPr>
            <w:tcW w:w="1428"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Pravni oblik društva za osiguranje odnosno društva za reosiguranje</w:t>
            </w:r>
          </w:p>
        </w:tc>
        <w:tc>
          <w:tcPr>
            <w:tcW w:w="2203"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Mogućnost osnivanja društava u bilo kojem obliku koji je uređen javnim pravom, pod uvjetom da je cilj takvih tijela obavljanje poslova osiguranja odnosno reosiguranja pod istim uvjetima pod kojima posluju društva uređena privatnim pravom</w:t>
            </w:r>
          </w:p>
        </w:tc>
        <w:tc>
          <w:tcPr>
            <w:tcW w:w="1307"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r w:rsidR="00D9546C" w:rsidRPr="002B0CE9">
              <w:rPr>
                <w:rFonts w:ascii="Times New Roman" w:eastAsia="Times New Roman" w:hAnsi="Times New Roman" w:cs="Times New Roman"/>
                <w:color w:val="000000"/>
                <w:sz w:val="24"/>
                <w:szCs w:val="24"/>
                <w:lang w:eastAsia="hr-HR"/>
              </w:rPr>
              <w:t>DA</w:t>
            </w:r>
          </w:p>
        </w:tc>
        <w:tc>
          <w:tcPr>
            <w:tcW w:w="727"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r w:rsidR="00D9546C" w:rsidRPr="002B0CE9">
              <w:rPr>
                <w:rFonts w:ascii="Times New Roman" w:eastAsia="Times New Roman" w:hAnsi="Times New Roman" w:cs="Times New Roman"/>
                <w:color w:val="000000"/>
                <w:sz w:val="24"/>
                <w:szCs w:val="24"/>
                <w:lang w:eastAsia="hr-HR"/>
              </w:rPr>
              <w:t>Z</w:t>
            </w:r>
          </w:p>
        </w:tc>
        <w:tc>
          <w:tcPr>
            <w:tcW w:w="2554" w:type="dxa"/>
            <w:tcBorders>
              <w:top w:val="single" w:sz="6" w:space="0" w:color="000000"/>
              <w:left w:val="single" w:sz="6" w:space="0" w:color="000000"/>
              <w:bottom w:val="single" w:sz="6" w:space="0" w:color="000000"/>
              <w:right w:val="single" w:sz="6" w:space="0" w:color="000000"/>
            </w:tcBorders>
            <w:hideMark/>
          </w:tcPr>
          <w:p w:rsidR="005456EE" w:rsidRPr="002B0CE9" w:rsidRDefault="00D9546C"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Članak 19. Zakona o osiguranju</w:t>
            </w:r>
          </w:p>
        </w:tc>
        <w:tc>
          <w:tcPr>
            <w:tcW w:w="2737" w:type="dxa"/>
            <w:tcBorders>
              <w:top w:val="single" w:sz="6" w:space="0" w:color="000000"/>
              <w:left w:val="single" w:sz="6" w:space="0" w:color="000000"/>
              <w:bottom w:val="single" w:sz="6" w:space="0" w:color="000000"/>
              <w:right w:val="single" w:sz="6" w:space="0" w:color="000000"/>
            </w:tcBorders>
            <w:hideMark/>
          </w:tcPr>
          <w:p w:rsidR="001830BD"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r w:rsidR="001830BD">
              <w:rPr>
                <w:rFonts w:ascii="Times New Roman" w:eastAsia="Times New Roman" w:hAnsi="Times New Roman" w:cs="Times New Roman"/>
                <w:color w:val="000000"/>
                <w:sz w:val="24"/>
                <w:szCs w:val="24"/>
                <w:lang w:eastAsia="hr-HR"/>
              </w:rPr>
              <w:t>Članak 19.</w:t>
            </w:r>
          </w:p>
          <w:p w:rsidR="00D9546C" w:rsidRPr="002B0CE9" w:rsidRDefault="00D9546C"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(1) Društvo za osiguranje može biti osnovano samo kao dioničko društvo, europsko društvo (</w:t>
            </w:r>
            <w:proofErr w:type="spellStart"/>
            <w:r w:rsidRPr="002B0CE9">
              <w:rPr>
                <w:rFonts w:ascii="Times New Roman" w:eastAsia="Times New Roman" w:hAnsi="Times New Roman" w:cs="Times New Roman"/>
                <w:color w:val="000000"/>
                <w:sz w:val="24"/>
                <w:szCs w:val="24"/>
                <w:lang w:eastAsia="hr-HR"/>
              </w:rPr>
              <w:t>Societas</w:t>
            </w:r>
            <w:proofErr w:type="spellEnd"/>
            <w:r w:rsidRPr="002B0CE9">
              <w:rPr>
                <w:rFonts w:ascii="Times New Roman" w:eastAsia="Times New Roman" w:hAnsi="Times New Roman" w:cs="Times New Roman"/>
                <w:color w:val="000000"/>
                <w:sz w:val="24"/>
                <w:szCs w:val="24"/>
                <w:lang w:eastAsia="hr-HR"/>
              </w:rPr>
              <w:t xml:space="preserve"> </w:t>
            </w:r>
            <w:proofErr w:type="spellStart"/>
            <w:r w:rsidRPr="002B0CE9">
              <w:rPr>
                <w:rFonts w:ascii="Times New Roman" w:eastAsia="Times New Roman" w:hAnsi="Times New Roman" w:cs="Times New Roman"/>
                <w:color w:val="000000"/>
                <w:sz w:val="24"/>
                <w:szCs w:val="24"/>
                <w:lang w:eastAsia="hr-HR"/>
              </w:rPr>
              <w:t>Europea</w:t>
            </w:r>
            <w:proofErr w:type="spellEnd"/>
            <w:r w:rsidRPr="002B0CE9">
              <w:rPr>
                <w:rFonts w:ascii="Times New Roman" w:eastAsia="Times New Roman" w:hAnsi="Times New Roman" w:cs="Times New Roman"/>
                <w:color w:val="000000"/>
                <w:sz w:val="24"/>
                <w:szCs w:val="24"/>
                <w:lang w:eastAsia="hr-HR"/>
              </w:rPr>
              <w:t xml:space="preserve"> – SE) ili kao društvo za uzajamno osiguranje.</w:t>
            </w:r>
          </w:p>
          <w:p w:rsidR="005456EE" w:rsidRPr="002B0CE9" w:rsidRDefault="00D9546C"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(2) Društvo za reosiguranje može biti osnovano samo kao dioničko društvo ili europsko društvo (</w:t>
            </w:r>
            <w:proofErr w:type="spellStart"/>
            <w:r w:rsidRPr="002B0CE9">
              <w:rPr>
                <w:rFonts w:ascii="Times New Roman" w:eastAsia="Times New Roman" w:hAnsi="Times New Roman" w:cs="Times New Roman"/>
                <w:color w:val="000000"/>
                <w:sz w:val="24"/>
                <w:szCs w:val="24"/>
                <w:lang w:eastAsia="hr-HR"/>
              </w:rPr>
              <w:t>Societas</w:t>
            </w:r>
            <w:proofErr w:type="spellEnd"/>
            <w:r w:rsidRPr="002B0CE9">
              <w:rPr>
                <w:rFonts w:ascii="Times New Roman" w:eastAsia="Times New Roman" w:hAnsi="Times New Roman" w:cs="Times New Roman"/>
                <w:color w:val="000000"/>
                <w:sz w:val="24"/>
                <w:szCs w:val="24"/>
                <w:lang w:eastAsia="hr-HR"/>
              </w:rPr>
              <w:t xml:space="preserve"> </w:t>
            </w:r>
            <w:proofErr w:type="spellStart"/>
            <w:r w:rsidRPr="002B0CE9">
              <w:rPr>
                <w:rFonts w:ascii="Times New Roman" w:eastAsia="Times New Roman" w:hAnsi="Times New Roman" w:cs="Times New Roman"/>
                <w:color w:val="000000"/>
                <w:sz w:val="24"/>
                <w:szCs w:val="24"/>
                <w:lang w:eastAsia="hr-HR"/>
              </w:rPr>
              <w:t>Europea</w:t>
            </w:r>
            <w:proofErr w:type="spellEnd"/>
            <w:r w:rsidRPr="002B0CE9">
              <w:rPr>
                <w:rFonts w:ascii="Times New Roman" w:eastAsia="Times New Roman" w:hAnsi="Times New Roman" w:cs="Times New Roman"/>
                <w:color w:val="000000"/>
                <w:sz w:val="24"/>
                <w:szCs w:val="24"/>
                <w:lang w:eastAsia="hr-HR"/>
              </w:rPr>
              <w:t xml:space="preserve"> – SE).</w:t>
            </w:r>
          </w:p>
        </w:tc>
        <w:tc>
          <w:tcPr>
            <w:tcW w:w="1620"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r w:rsidR="007A6159">
              <w:rPr>
                <w:rFonts w:ascii="Times New Roman" w:eastAsia="Times New Roman" w:hAnsi="Times New Roman" w:cs="Times New Roman"/>
                <w:color w:val="000000"/>
                <w:sz w:val="24"/>
                <w:szCs w:val="24"/>
                <w:lang w:eastAsia="hr-HR"/>
              </w:rPr>
              <w:t>Nije dostupno</w:t>
            </w:r>
          </w:p>
        </w:tc>
      </w:tr>
      <w:tr w:rsidR="00E81E1F" w:rsidRPr="002B0CE9" w:rsidTr="00EA1B95">
        <w:trPr>
          <w:tblCellSpacing w:w="0" w:type="dxa"/>
        </w:trPr>
        <w:tc>
          <w:tcPr>
            <w:tcW w:w="1412"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Članak 21. stavak 1. podstavak 2.</w:t>
            </w:r>
          </w:p>
        </w:tc>
        <w:tc>
          <w:tcPr>
            <w:tcW w:w="1428"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Uvjeti police osiguranja i cjenici premija</w:t>
            </w:r>
          </w:p>
        </w:tc>
        <w:tc>
          <w:tcPr>
            <w:tcW w:w="2203"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 xml:space="preserve">Mogućnost da se u životnom osiguranju zahtijeva sustavno obavješćivanje o tehničkim podlogama koje se upotrebljavaju za izračunavanje cjenika </w:t>
            </w:r>
            <w:r w:rsidRPr="002B0CE9">
              <w:rPr>
                <w:rFonts w:ascii="Times New Roman" w:eastAsia="Times New Roman" w:hAnsi="Times New Roman" w:cs="Times New Roman"/>
                <w:color w:val="000000"/>
                <w:lang w:eastAsia="hr-HR"/>
              </w:rPr>
              <w:lastRenderedPageBreak/>
              <w:t xml:space="preserve">premija i tehničkih pričuva za potrebe provjere usklađenosti s </w:t>
            </w:r>
            <w:proofErr w:type="spellStart"/>
            <w:r w:rsidRPr="002B0CE9">
              <w:rPr>
                <w:rFonts w:ascii="Times New Roman" w:eastAsia="Times New Roman" w:hAnsi="Times New Roman" w:cs="Times New Roman"/>
                <w:color w:val="000000"/>
                <w:lang w:eastAsia="hr-HR"/>
              </w:rPr>
              <w:t>aktuarskim</w:t>
            </w:r>
            <w:proofErr w:type="spellEnd"/>
            <w:r w:rsidRPr="002B0CE9">
              <w:rPr>
                <w:rFonts w:ascii="Times New Roman" w:eastAsia="Times New Roman" w:hAnsi="Times New Roman" w:cs="Times New Roman"/>
                <w:color w:val="000000"/>
                <w:lang w:eastAsia="hr-HR"/>
              </w:rPr>
              <w:t xml:space="preserve"> načelima</w:t>
            </w:r>
          </w:p>
        </w:tc>
        <w:tc>
          <w:tcPr>
            <w:tcW w:w="1307"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lastRenderedPageBreak/>
              <w:t> </w:t>
            </w:r>
            <w:r w:rsidR="00F73727" w:rsidRPr="002B0CE9">
              <w:rPr>
                <w:rFonts w:ascii="Times New Roman" w:eastAsia="Times New Roman" w:hAnsi="Times New Roman" w:cs="Times New Roman"/>
                <w:color w:val="000000"/>
                <w:sz w:val="24"/>
                <w:szCs w:val="24"/>
                <w:lang w:eastAsia="hr-HR"/>
              </w:rPr>
              <w:t>DA</w:t>
            </w:r>
          </w:p>
        </w:tc>
        <w:tc>
          <w:tcPr>
            <w:tcW w:w="727"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r w:rsidR="00F73727" w:rsidRPr="002B0CE9">
              <w:rPr>
                <w:rFonts w:ascii="Times New Roman" w:eastAsia="Times New Roman" w:hAnsi="Times New Roman" w:cs="Times New Roman"/>
                <w:color w:val="000000"/>
                <w:sz w:val="24"/>
                <w:szCs w:val="24"/>
                <w:lang w:eastAsia="hr-HR"/>
              </w:rPr>
              <w:t>Z/P</w:t>
            </w:r>
          </w:p>
        </w:tc>
        <w:tc>
          <w:tcPr>
            <w:tcW w:w="2554" w:type="dxa"/>
            <w:tcBorders>
              <w:top w:val="single" w:sz="6" w:space="0" w:color="000000"/>
              <w:left w:val="single" w:sz="6" w:space="0" w:color="000000"/>
              <w:bottom w:val="single" w:sz="6" w:space="0" w:color="000000"/>
              <w:right w:val="single" w:sz="6" w:space="0" w:color="000000"/>
            </w:tcBorders>
            <w:hideMark/>
          </w:tcPr>
          <w:p w:rsidR="00044549" w:rsidRPr="002B0CE9" w:rsidRDefault="00E81E1F" w:rsidP="00F91E46">
            <w:pPr>
              <w:spacing w:before="120"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Čl</w:t>
            </w:r>
            <w:r w:rsidR="00044549">
              <w:rPr>
                <w:rFonts w:ascii="Times New Roman" w:eastAsia="Times New Roman" w:hAnsi="Times New Roman" w:cs="Times New Roman"/>
                <w:color w:val="000000"/>
                <w:sz w:val="24"/>
                <w:szCs w:val="24"/>
                <w:lang w:eastAsia="hr-HR"/>
              </w:rPr>
              <w:t>anak 201. stavak 2.</w:t>
            </w:r>
            <w:r w:rsidR="00A11FBD">
              <w:rPr>
                <w:rFonts w:ascii="Times New Roman" w:eastAsia="Times New Roman" w:hAnsi="Times New Roman" w:cs="Times New Roman"/>
                <w:color w:val="000000"/>
                <w:sz w:val="24"/>
                <w:szCs w:val="24"/>
                <w:lang w:eastAsia="hr-HR"/>
              </w:rPr>
              <w:t xml:space="preserve"> Zakona o </w:t>
            </w:r>
            <w:r w:rsidR="00B02A34" w:rsidRPr="002B0CE9">
              <w:rPr>
                <w:rFonts w:ascii="Times New Roman" w:eastAsia="Times New Roman" w:hAnsi="Times New Roman" w:cs="Times New Roman"/>
                <w:color w:val="000000"/>
                <w:sz w:val="24"/>
                <w:szCs w:val="24"/>
                <w:lang w:eastAsia="hr-HR"/>
              </w:rPr>
              <w:t>osiguranju</w:t>
            </w:r>
          </w:p>
          <w:p w:rsidR="006E3DA3" w:rsidRPr="002B0CE9" w:rsidRDefault="00E81E1F" w:rsidP="00F91E46">
            <w:pPr>
              <w:spacing w:before="120"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Članak 2. </w:t>
            </w:r>
            <w:r w:rsidR="00044549">
              <w:rPr>
                <w:rFonts w:ascii="Times New Roman" w:eastAsia="Times New Roman" w:hAnsi="Times New Roman" w:cs="Times New Roman"/>
                <w:color w:val="000000"/>
                <w:sz w:val="24"/>
                <w:szCs w:val="24"/>
                <w:lang w:eastAsia="hr-HR"/>
              </w:rPr>
              <w:t xml:space="preserve">stavak 4. </w:t>
            </w:r>
            <w:r w:rsidR="006E3DA3" w:rsidRPr="002B0CE9">
              <w:rPr>
                <w:rFonts w:ascii="Times New Roman" w:eastAsia="Times New Roman" w:hAnsi="Times New Roman" w:cs="Times New Roman"/>
                <w:color w:val="000000"/>
                <w:sz w:val="24"/>
                <w:szCs w:val="24"/>
                <w:lang w:eastAsia="hr-HR"/>
              </w:rPr>
              <w:t>Pravilnik</w:t>
            </w:r>
            <w:r w:rsidR="00A71EE7">
              <w:rPr>
                <w:rFonts w:ascii="Times New Roman" w:eastAsia="Times New Roman" w:hAnsi="Times New Roman" w:cs="Times New Roman"/>
                <w:color w:val="000000"/>
                <w:sz w:val="24"/>
                <w:szCs w:val="24"/>
                <w:lang w:eastAsia="hr-HR"/>
              </w:rPr>
              <w:t>a</w:t>
            </w:r>
            <w:r>
              <w:rPr>
                <w:rFonts w:ascii="Times New Roman" w:eastAsia="Times New Roman" w:hAnsi="Times New Roman" w:cs="Times New Roman"/>
                <w:color w:val="000000"/>
                <w:sz w:val="24"/>
                <w:szCs w:val="24"/>
                <w:lang w:eastAsia="hr-HR"/>
              </w:rPr>
              <w:t xml:space="preserve"> </w:t>
            </w:r>
            <w:r w:rsidRPr="00E81E1F">
              <w:rPr>
                <w:rFonts w:ascii="Times New Roman" w:eastAsia="Times New Roman" w:hAnsi="Times New Roman" w:cs="Times New Roman"/>
                <w:color w:val="000000"/>
                <w:sz w:val="24"/>
                <w:szCs w:val="24"/>
                <w:lang w:eastAsia="hr-HR"/>
              </w:rPr>
              <w:t xml:space="preserve">o izvještavanju o značajnim promjenama i izvještavanju na zahtjev </w:t>
            </w:r>
            <w:r w:rsidR="006E3DA3" w:rsidRPr="002B0CE9">
              <w:rPr>
                <w:rFonts w:ascii="Times New Roman" w:eastAsia="Times New Roman" w:hAnsi="Times New Roman" w:cs="Times New Roman"/>
                <w:color w:val="000000"/>
                <w:sz w:val="24"/>
                <w:szCs w:val="24"/>
                <w:lang w:eastAsia="hr-HR"/>
              </w:rPr>
              <w:lastRenderedPageBreak/>
              <w:t>Hrvatske agencije za nadzor financijskih usluga</w:t>
            </w:r>
          </w:p>
        </w:tc>
        <w:tc>
          <w:tcPr>
            <w:tcW w:w="2737" w:type="dxa"/>
            <w:tcBorders>
              <w:top w:val="single" w:sz="6" w:space="0" w:color="000000"/>
              <w:left w:val="single" w:sz="6" w:space="0" w:color="000000"/>
              <w:bottom w:val="single" w:sz="6" w:space="0" w:color="000000"/>
              <w:right w:val="single" w:sz="6" w:space="0" w:color="000000"/>
            </w:tcBorders>
            <w:hideMark/>
          </w:tcPr>
          <w:p w:rsidR="006E3DA3" w:rsidRPr="002B0CE9" w:rsidRDefault="004145C3" w:rsidP="00F91E46">
            <w:pPr>
              <w:spacing w:before="120"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lastRenderedPageBreak/>
              <w:t>Članak 201.</w:t>
            </w:r>
            <w:r w:rsidR="00044549">
              <w:rPr>
                <w:rFonts w:ascii="Times New Roman" w:eastAsia="Times New Roman" w:hAnsi="Times New Roman" w:cs="Times New Roman"/>
                <w:color w:val="000000"/>
                <w:sz w:val="24"/>
                <w:szCs w:val="24"/>
                <w:lang w:eastAsia="hr-HR"/>
              </w:rPr>
              <w:t xml:space="preserve"> </w:t>
            </w:r>
            <w:r w:rsidR="00D01853">
              <w:rPr>
                <w:rFonts w:ascii="Times New Roman" w:eastAsia="Times New Roman" w:hAnsi="Times New Roman" w:cs="Times New Roman"/>
                <w:color w:val="000000"/>
                <w:sz w:val="24"/>
                <w:szCs w:val="24"/>
                <w:lang w:eastAsia="hr-HR"/>
              </w:rPr>
              <w:t>stavak 2.</w:t>
            </w:r>
          </w:p>
          <w:p w:rsidR="005456EE" w:rsidRDefault="00E81E1F" w:rsidP="00F91E46">
            <w:pPr>
              <w:spacing w:before="120"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(2)</w:t>
            </w:r>
            <w:r w:rsidR="00A11FBD">
              <w:rPr>
                <w:rFonts w:ascii="Times New Roman" w:eastAsia="Times New Roman" w:hAnsi="Times New Roman" w:cs="Times New Roman"/>
                <w:color w:val="000000"/>
                <w:sz w:val="24"/>
                <w:szCs w:val="24"/>
                <w:lang w:eastAsia="hr-HR"/>
              </w:rPr>
              <w:t xml:space="preserve"> </w:t>
            </w:r>
            <w:r w:rsidR="00B02A34" w:rsidRPr="002B0CE9">
              <w:rPr>
                <w:rFonts w:ascii="Times New Roman" w:eastAsia="Times New Roman" w:hAnsi="Times New Roman" w:cs="Times New Roman"/>
                <w:color w:val="000000"/>
                <w:sz w:val="24"/>
                <w:szCs w:val="24"/>
                <w:lang w:eastAsia="hr-HR"/>
              </w:rPr>
              <w:t>Društvo za osiguranj</w:t>
            </w:r>
            <w:r>
              <w:rPr>
                <w:rFonts w:ascii="Times New Roman" w:eastAsia="Times New Roman" w:hAnsi="Times New Roman" w:cs="Times New Roman"/>
                <w:color w:val="000000"/>
                <w:sz w:val="24"/>
                <w:szCs w:val="24"/>
                <w:lang w:eastAsia="hr-HR"/>
              </w:rPr>
              <w:t xml:space="preserve">e koje obavlja poslove životnog </w:t>
            </w:r>
            <w:r w:rsidR="00B02A34" w:rsidRPr="002B0CE9">
              <w:rPr>
                <w:rFonts w:ascii="Times New Roman" w:eastAsia="Times New Roman" w:hAnsi="Times New Roman" w:cs="Times New Roman"/>
                <w:color w:val="000000"/>
                <w:sz w:val="24"/>
                <w:szCs w:val="24"/>
                <w:lang w:eastAsia="hr-HR"/>
              </w:rPr>
              <w:t xml:space="preserve">osiguranja, odnosno ostalih osiguranja za koja se primjenjuju </w:t>
            </w:r>
            <w:r w:rsidR="00B02A34" w:rsidRPr="002B0CE9">
              <w:rPr>
                <w:rFonts w:ascii="Times New Roman" w:eastAsia="Times New Roman" w:hAnsi="Times New Roman" w:cs="Times New Roman"/>
                <w:color w:val="000000"/>
                <w:sz w:val="24"/>
                <w:szCs w:val="24"/>
                <w:lang w:eastAsia="hr-HR"/>
              </w:rPr>
              <w:lastRenderedPageBreak/>
              <w:t xml:space="preserve">slične tablice vjerojatnosti i izračuni kao za životna osiguranja za koje je društvo za osiguranje dužno oblikovati matematičku pričuvu dužno je obavještavati Agenciju o tehničkoj podlozi koju upotrebljava pri izračunu cjenika premija i isključivo za namjene provjere jesu li usklađene s </w:t>
            </w:r>
            <w:proofErr w:type="spellStart"/>
            <w:r w:rsidR="00B02A34" w:rsidRPr="002B0CE9">
              <w:rPr>
                <w:rFonts w:ascii="Times New Roman" w:eastAsia="Times New Roman" w:hAnsi="Times New Roman" w:cs="Times New Roman"/>
                <w:color w:val="000000"/>
                <w:sz w:val="24"/>
                <w:szCs w:val="24"/>
                <w:lang w:eastAsia="hr-HR"/>
              </w:rPr>
              <w:t>aktuarskim</w:t>
            </w:r>
            <w:proofErr w:type="spellEnd"/>
            <w:r w:rsidR="00B02A34" w:rsidRPr="002B0CE9">
              <w:rPr>
                <w:rFonts w:ascii="Times New Roman" w:eastAsia="Times New Roman" w:hAnsi="Times New Roman" w:cs="Times New Roman"/>
                <w:color w:val="000000"/>
                <w:sz w:val="24"/>
                <w:szCs w:val="24"/>
                <w:lang w:eastAsia="hr-HR"/>
              </w:rPr>
              <w:t xml:space="preserve"> načelima.</w:t>
            </w:r>
          </w:p>
          <w:p w:rsidR="00044549" w:rsidRPr="002B0CE9" w:rsidRDefault="00044549" w:rsidP="00F91E46">
            <w:pPr>
              <w:spacing w:before="120" w:after="0" w:line="240" w:lineRule="auto"/>
              <w:rPr>
                <w:rFonts w:ascii="Times New Roman" w:eastAsia="Times New Roman" w:hAnsi="Times New Roman" w:cs="Times New Roman"/>
                <w:color w:val="000000"/>
                <w:sz w:val="24"/>
                <w:szCs w:val="24"/>
                <w:lang w:eastAsia="hr-HR"/>
              </w:rPr>
            </w:pPr>
          </w:p>
          <w:p w:rsidR="00E81E1F" w:rsidRDefault="006E3DA3"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xml:space="preserve">Pravilnik o </w:t>
            </w:r>
            <w:r w:rsidR="00E81E1F">
              <w:rPr>
                <w:rFonts w:ascii="Times New Roman" w:eastAsia="Times New Roman" w:hAnsi="Times New Roman" w:cs="Times New Roman"/>
                <w:color w:val="000000"/>
                <w:sz w:val="24"/>
                <w:szCs w:val="24"/>
                <w:lang w:eastAsia="hr-HR"/>
              </w:rPr>
              <w:t xml:space="preserve">izvještavanju o značajnim promjenama i izvještavanju na zahtjev </w:t>
            </w:r>
            <w:r w:rsidR="00E81E1F" w:rsidRPr="00E81E1F">
              <w:rPr>
                <w:rFonts w:ascii="Times New Roman" w:eastAsia="Times New Roman" w:hAnsi="Times New Roman" w:cs="Times New Roman"/>
                <w:color w:val="000000"/>
                <w:sz w:val="24"/>
                <w:szCs w:val="24"/>
                <w:lang w:eastAsia="hr-HR"/>
              </w:rPr>
              <w:t>Hrvatske agencije za nadzor financijskih usluga</w:t>
            </w:r>
          </w:p>
          <w:p w:rsidR="006E3DA3" w:rsidRPr="002B0CE9" w:rsidRDefault="006E3DA3"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xml:space="preserve">Članak 2. </w:t>
            </w:r>
            <w:r w:rsidR="00044549">
              <w:rPr>
                <w:rFonts w:ascii="Times New Roman" w:eastAsia="Times New Roman" w:hAnsi="Times New Roman" w:cs="Times New Roman"/>
                <w:color w:val="000000"/>
                <w:sz w:val="24"/>
                <w:szCs w:val="24"/>
                <w:lang w:eastAsia="hr-HR"/>
              </w:rPr>
              <w:t>stavak 4.</w:t>
            </w:r>
          </w:p>
          <w:p w:rsidR="006E3DA3" w:rsidRPr="002B0CE9" w:rsidRDefault="00044549" w:rsidP="00F91E46">
            <w:pPr>
              <w:spacing w:before="120"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(4</w:t>
            </w:r>
            <w:r w:rsidR="006E3DA3" w:rsidRPr="002B0CE9">
              <w:rPr>
                <w:rFonts w:ascii="Times New Roman" w:eastAsia="Times New Roman" w:hAnsi="Times New Roman" w:cs="Times New Roman"/>
                <w:color w:val="000000"/>
                <w:sz w:val="24"/>
                <w:szCs w:val="24"/>
                <w:lang w:eastAsia="hr-HR"/>
              </w:rPr>
              <w:t xml:space="preserve">) Društvo je dužno obavještavati Agenciju o tehničkoj podlozi koju upotrebljava pri izračunu cjenika premija životnih osiguranja i osiguranja kod kojih se kumuliraju sredstva štednje ili sredstva za pokriće rizika u kasnijim godinama osiguranja s </w:t>
            </w:r>
            <w:r w:rsidR="006E3DA3" w:rsidRPr="002B0CE9">
              <w:rPr>
                <w:rFonts w:ascii="Times New Roman" w:eastAsia="Times New Roman" w:hAnsi="Times New Roman" w:cs="Times New Roman"/>
                <w:color w:val="000000"/>
                <w:sz w:val="24"/>
                <w:szCs w:val="24"/>
                <w:lang w:eastAsia="hr-HR"/>
              </w:rPr>
              <w:lastRenderedPageBreak/>
              <w:t xml:space="preserve">višegodišnjim trajanjem, za koja se primjenjuju tablice vjerojatnosti i izračuni kao i za životna osiguranja odnosno osiguranja za koje se oblikuje matematička pričuva, i to isključivo za namjene provjere jesu li usklađene s </w:t>
            </w:r>
            <w:proofErr w:type="spellStart"/>
            <w:r w:rsidR="006E3DA3" w:rsidRPr="002B0CE9">
              <w:rPr>
                <w:rFonts w:ascii="Times New Roman" w:eastAsia="Times New Roman" w:hAnsi="Times New Roman" w:cs="Times New Roman"/>
                <w:color w:val="000000"/>
                <w:sz w:val="24"/>
                <w:szCs w:val="24"/>
                <w:lang w:eastAsia="hr-HR"/>
              </w:rPr>
              <w:t>aktuarskim</w:t>
            </w:r>
            <w:proofErr w:type="spellEnd"/>
            <w:r w:rsidR="006E3DA3" w:rsidRPr="002B0CE9">
              <w:rPr>
                <w:rFonts w:ascii="Times New Roman" w:eastAsia="Times New Roman" w:hAnsi="Times New Roman" w:cs="Times New Roman"/>
                <w:color w:val="000000"/>
                <w:sz w:val="24"/>
                <w:szCs w:val="24"/>
                <w:lang w:eastAsia="hr-HR"/>
              </w:rPr>
              <w:t xml:space="preserve"> načelima, tako da prije početka primjene cjenika dostavi:</w:t>
            </w:r>
          </w:p>
          <w:p w:rsidR="00E81E1F" w:rsidRPr="00E81E1F" w:rsidRDefault="00E81E1F" w:rsidP="00F91E46">
            <w:pPr>
              <w:spacing w:before="120" w:after="0" w:line="240" w:lineRule="auto"/>
              <w:rPr>
                <w:rFonts w:ascii="Times New Roman" w:eastAsia="Times New Roman" w:hAnsi="Times New Roman" w:cs="Times New Roman"/>
                <w:color w:val="000000"/>
                <w:sz w:val="24"/>
                <w:szCs w:val="24"/>
                <w:lang w:eastAsia="hr-HR"/>
              </w:rPr>
            </w:pPr>
            <w:r w:rsidRPr="00E81E1F">
              <w:rPr>
                <w:rFonts w:ascii="Times New Roman" w:eastAsia="Times New Roman" w:hAnsi="Times New Roman" w:cs="Times New Roman"/>
                <w:color w:val="000000"/>
                <w:sz w:val="24"/>
                <w:szCs w:val="24"/>
                <w:lang w:eastAsia="hr-HR"/>
              </w:rPr>
              <w:t xml:space="preserve">1. mišljenje ovlaštenog aktuara s obrazloženjem koje će u sebi sadržavati (ovisno o cjeniku): specifikaciju rizika osiguranja u skladu s propisanim rasporedom vrsta rizika po skupinama i vrstama osiguranja za predmetni cjenik, sve pripadajuće uvjete osiguranja, informacije ugovaratelju osiguranja prije sklapanja ugovora o osiguranju u skladu s člankom 380. Zakona o osiguranju, odnosno dokument s informacijama o proizvodu osiguranja u skladu s člankom 433. </w:t>
            </w:r>
            <w:r w:rsidRPr="00E81E1F">
              <w:rPr>
                <w:rFonts w:ascii="Times New Roman" w:eastAsia="Times New Roman" w:hAnsi="Times New Roman" w:cs="Times New Roman"/>
                <w:color w:val="000000"/>
                <w:sz w:val="24"/>
                <w:szCs w:val="24"/>
                <w:lang w:eastAsia="hr-HR"/>
              </w:rPr>
              <w:lastRenderedPageBreak/>
              <w:t xml:space="preserve">stavkom 13. Zakona o osiguranju tablice invaliditeta, primijenjene tablice smrtnosti i/ili ostale tablice vjerojatnosti, uračunate troškove za izračun premije osiguranja, formulu i primjer izračuna za premiju za troškove upravljanja, formulu i primjer izračuna za premiju za pokriće rizika, predviđene popuste na premiju i uvjete njihove primjene, formulu i primjer izračuna za neto premiju, formulu i primjer izračuna za bruto premiju i tablice bruto premijskih stopa, uračunatu kamatnu stopu za izračun premije osiguranja i matematičke pričuve, formulu i primjer izračuna za matematičku pričuvu kroz cijelo vrijeme trajanja osiguranja, formulu za otkupnu vrijednost osiguranja s primjerom tablice otkupne vrijednosti, formulu za kapitalizirane svote osiguranja s primjerom tablice </w:t>
            </w:r>
            <w:r w:rsidRPr="00E81E1F">
              <w:rPr>
                <w:rFonts w:ascii="Times New Roman" w:eastAsia="Times New Roman" w:hAnsi="Times New Roman" w:cs="Times New Roman"/>
                <w:color w:val="000000"/>
                <w:sz w:val="24"/>
                <w:szCs w:val="24"/>
                <w:lang w:eastAsia="hr-HR"/>
              </w:rPr>
              <w:lastRenderedPageBreak/>
              <w:t>kapitaliziranih svota, način i uvjete raspodjele dobiti te tablicu maksimalnog pokrića, informaciju o iznosima potencijalnih isplata u skladu s člankom 381. stavkom 2. Zakona o osiguranju</w:t>
            </w:r>
          </w:p>
          <w:p w:rsidR="00E81E1F" w:rsidRPr="00E81E1F" w:rsidRDefault="00E81E1F" w:rsidP="00F91E46">
            <w:pPr>
              <w:spacing w:before="120" w:after="0" w:line="240" w:lineRule="auto"/>
              <w:rPr>
                <w:rFonts w:ascii="Times New Roman" w:eastAsia="Times New Roman" w:hAnsi="Times New Roman" w:cs="Times New Roman"/>
                <w:color w:val="000000"/>
                <w:sz w:val="24"/>
                <w:szCs w:val="24"/>
                <w:lang w:eastAsia="hr-HR"/>
              </w:rPr>
            </w:pPr>
          </w:p>
          <w:p w:rsidR="00E81E1F" w:rsidRPr="00E81E1F" w:rsidRDefault="00E81E1F" w:rsidP="00F91E46">
            <w:pPr>
              <w:spacing w:before="120" w:after="0" w:line="240" w:lineRule="auto"/>
              <w:rPr>
                <w:rFonts w:ascii="Times New Roman" w:eastAsia="Times New Roman" w:hAnsi="Times New Roman" w:cs="Times New Roman"/>
                <w:color w:val="000000"/>
                <w:sz w:val="24"/>
                <w:szCs w:val="24"/>
                <w:lang w:eastAsia="hr-HR"/>
              </w:rPr>
            </w:pPr>
            <w:r w:rsidRPr="00E81E1F">
              <w:rPr>
                <w:rFonts w:ascii="Times New Roman" w:eastAsia="Times New Roman" w:hAnsi="Times New Roman" w:cs="Times New Roman"/>
                <w:color w:val="000000"/>
                <w:sz w:val="24"/>
                <w:szCs w:val="24"/>
                <w:lang w:eastAsia="hr-HR"/>
              </w:rPr>
              <w:t>2. kod izmjena i dopuna postojećih cjenika Društvo je zajedno s mišljenjem ovlaštenog aktuara iz točke 1. ovoga stavka dužno dostaviti i specifikaciju izmjena i dopuna cjenika,</w:t>
            </w:r>
          </w:p>
          <w:p w:rsidR="00E81E1F" w:rsidRPr="00E81E1F" w:rsidRDefault="00E81E1F" w:rsidP="00F91E46">
            <w:pPr>
              <w:spacing w:before="120" w:after="0" w:line="240" w:lineRule="auto"/>
              <w:rPr>
                <w:rFonts w:ascii="Times New Roman" w:eastAsia="Times New Roman" w:hAnsi="Times New Roman" w:cs="Times New Roman"/>
                <w:color w:val="000000"/>
                <w:sz w:val="24"/>
                <w:szCs w:val="24"/>
                <w:lang w:eastAsia="hr-HR"/>
              </w:rPr>
            </w:pPr>
          </w:p>
          <w:p w:rsidR="006E3DA3" w:rsidRPr="002B0CE9" w:rsidRDefault="00E81E1F" w:rsidP="00F91E46">
            <w:pPr>
              <w:spacing w:before="120" w:after="0" w:line="240" w:lineRule="auto"/>
              <w:rPr>
                <w:rFonts w:ascii="Times New Roman" w:eastAsia="Times New Roman" w:hAnsi="Times New Roman" w:cs="Times New Roman"/>
                <w:color w:val="000000"/>
                <w:sz w:val="24"/>
                <w:szCs w:val="24"/>
                <w:lang w:eastAsia="hr-HR"/>
              </w:rPr>
            </w:pPr>
            <w:r w:rsidRPr="00E81E1F">
              <w:rPr>
                <w:rFonts w:ascii="Times New Roman" w:eastAsia="Times New Roman" w:hAnsi="Times New Roman" w:cs="Times New Roman"/>
                <w:color w:val="000000"/>
                <w:sz w:val="24"/>
                <w:szCs w:val="24"/>
                <w:lang w:eastAsia="hr-HR"/>
              </w:rPr>
              <w:t>3. uz navedenu dokumentaciju potrebno je dostaviti informaciju o datumu početka primjene cjenika, odnosno izmjene cjenika, te naziva cjenika koji se koristi za promidžbu.</w:t>
            </w:r>
          </w:p>
          <w:p w:rsidR="006E3DA3" w:rsidRPr="002B0CE9" w:rsidRDefault="006E3DA3" w:rsidP="00F91E46">
            <w:pPr>
              <w:spacing w:before="120" w:after="0" w:line="240" w:lineRule="auto"/>
              <w:rPr>
                <w:rFonts w:ascii="Times New Roman" w:eastAsia="Times New Roman" w:hAnsi="Times New Roman" w:cs="Times New Roman"/>
                <w:color w:val="000000"/>
                <w:sz w:val="24"/>
                <w:szCs w:val="24"/>
                <w:lang w:eastAsia="hr-HR"/>
              </w:rPr>
            </w:pPr>
          </w:p>
        </w:tc>
        <w:tc>
          <w:tcPr>
            <w:tcW w:w="1620"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lastRenderedPageBreak/>
              <w:t> </w:t>
            </w:r>
            <w:r w:rsidR="00124904">
              <w:rPr>
                <w:rFonts w:ascii="Times New Roman" w:eastAsia="Times New Roman" w:hAnsi="Times New Roman" w:cs="Times New Roman"/>
                <w:color w:val="000000"/>
                <w:sz w:val="24"/>
                <w:szCs w:val="24"/>
                <w:lang w:eastAsia="hr-HR"/>
              </w:rPr>
              <w:t>Nije dostupno</w:t>
            </w:r>
          </w:p>
        </w:tc>
      </w:tr>
      <w:tr w:rsidR="00E81E1F" w:rsidRPr="002B0CE9" w:rsidTr="00EA1B95">
        <w:trPr>
          <w:tblCellSpacing w:w="0" w:type="dxa"/>
        </w:trPr>
        <w:tc>
          <w:tcPr>
            <w:tcW w:w="1412"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lastRenderedPageBreak/>
              <w:t>Članak 21. stavak 3.</w:t>
            </w:r>
          </w:p>
        </w:tc>
        <w:tc>
          <w:tcPr>
            <w:tcW w:w="1428"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Uvjeti police osiguranja i cjenici premija</w:t>
            </w:r>
          </w:p>
        </w:tc>
        <w:tc>
          <w:tcPr>
            <w:tcW w:w="2203"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 xml:space="preserve">Mogućnost da se za društva koja su zatražila ili dobila odobrenje za djelatnost pružanja </w:t>
            </w:r>
            <w:r w:rsidRPr="002B0CE9">
              <w:rPr>
                <w:rFonts w:ascii="Times New Roman" w:eastAsia="Times New Roman" w:hAnsi="Times New Roman" w:cs="Times New Roman"/>
                <w:color w:val="000000"/>
                <w:lang w:eastAsia="hr-HR"/>
              </w:rPr>
              <w:lastRenderedPageBreak/>
              <w:t>pomoći uvedu pregledi resursa s obzirom na osoblje i opremu</w:t>
            </w:r>
          </w:p>
        </w:tc>
        <w:tc>
          <w:tcPr>
            <w:tcW w:w="1307"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lastRenderedPageBreak/>
              <w:t> </w:t>
            </w:r>
            <w:r w:rsidR="00C42275" w:rsidRPr="002B0CE9">
              <w:rPr>
                <w:rFonts w:ascii="Times New Roman" w:eastAsia="Times New Roman" w:hAnsi="Times New Roman" w:cs="Times New Roman"/>
                <w:color w:val="000000"/>
                <w:sz w:val="24"/>
                <w:szCs w:val="24"/>
                <w:lang w:eastAsia="hr-HR"/>
              </w:rPr>
              <w:t>DA</w:t>
            </w:r>
          </w:p>
        </w:tc>
        <w:tc>
          <w:tcPr>
            <w:tcW w:w="727"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r w:rsidR="00C42275" w:rsidRPr="002B0CE9">
              <w:rPr>
                <w:rFonts w:ascii="Times New Roman" w:eastAsia="Times New Roman" w:hAnsi="Times New Roman" w:cs="Times New Roman"/>
                <w:color w:val="000000"/>
                <w:sz w:val="24"/>
                <w:szCs w:val="24"/>
                <w:lang w:eastAsia="hr-HR"/>
              </w:rPr>
              <w:t>Z</w:t>
            </w:r>
          </w:p>
        </w:tc>
        <w:tc>
          <w:tcPr>
            <w:tcW w:w="2554" w:type="dxa"/>
            <w:tcBorders>
              <w:top w:val="single" w:sz="6" w:space="0" w:color="000000"/>
              <w:left w:val="single" w:sz="6" w:space="0" w:color="000000"/>
              <w:bottom w:val="single" w:sz="6" w:space="0" w:color="000000"/>
              <w:right w:val="single" w:sz="6" w:space="0" w:color="000000"/>
            </w:tcBorders>
            <w:hideMark/>
          </w:tcPr>
          <w:p w:rsidR="005456EE" w:rsidRPr="002B0CE9" w:rsidRDefault="00C42275"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Članak 27. stavak 5.  Zakona o osiguranju</w:t>
            </w:r>
          </w:p>
        </w:tc>
        <w:tc>
          <w:tcPr>
            <w:tcW w:w="2737" w:type="dxa"/>
            <w:tcBorders>
              <w:top w:val="single" w:sz="6" w:space="0" w:color="000000"/>
              <w:left w:val="single" w:sz="6" w:space="0" w:color="000000"/>
              <w:bottom w:val="single" w:sz="6" w:space="0" w:color="000000"/>
              <w:right w:val="single" w:sz="6" w:space="0" w:color="000000"/>
            </w:tcBorders>
            <w:hideMark/>
          </w:tcPr>
          <w:p w:rsidR="00C42275"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r w:rsidR="00C42275" w:rsidRPr="002B0CE9">
              <w:rPr>
                <w:rFonts w:ascii="Times New Roman" w:eastAsia="Times New Roman" w:hAnsi="Times New Roman" w:cs="Times New Roman"/>
                <w:color w:val="000000"/>
                <w:sz w:val="24"/>
                <w:szCs w:val="24"/>
                <w:lang w:eastAsia="hr-HR"/>
              </w:rPr>
              <w:t xml:space="preserve">Članak 27. </w:t>
            </w:r>
          </w:p>
          <w:p w:rsidR="005456EE" w:rsidRPr="002B0CE9" w:rsidRDefault="00C42275"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xml:space="preserve">(5) Ako se podnosi zahtjev za izdavanje odobrenja za </w:t>
            </w:r>
            <w:r w:rsidRPr="002B0CE9">
              <w:rPr>
                <w:rFonts w:ascii="Times New Roman" w:eastAsia="Times New Roman" w:hAnsi="Times New Roman" w:cs="Times New Roman"/>
                <w:color w:val="000000"/>
                <w:sz w:val="24"/>
                <w:szCs w:val="24"/>
                <w:lang w:eastAsia="hr-HR"/>
              </w:rPr>
              <w:lastRenderedPageBreak/>
              <w:t>obavljanje poslova neživotnih osiguranja za vrstu osiguranja iz članka 7. stavka 2. točke 18. ovoga Zakona, osiguranje pomoći (asistencija), uz zahtjev se, osim dokumentacije navedene u stavku 1. ovoga članka, mora priložiti popis izravnih i neizravnih kadrovskih i tehničkih kapaciteta, uključujući kvalifikacije zdravstvenih timova i kvalitetu opreme koje će društvo za osiguranje koristiti za ispunjenje obveza iz navedene vrste osiguranja.</w:t>
            </w:r>
          </w:p>
        </w:tc>
        <w:tc>
          <w:tcPr>
            <w:tcW w:w="1620"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lastRenderedPageBreak/>
              <w:t> </w:t>
            </w:r>
            <w:r w:rsidR="00C90934">
              <w:rPr>
                <w:rFonts w:ascii="Times New Roman" w:eastAsia="Times New Roman" w:hAnsi="Times New Roman" w:cs="Times New Roman"/>
                <w:color w:val="000000"/>
                <w:sz w:val="24"/>
                <w:szCs w:val="24"/>
                <w:lang w:eastAsia="hr-HR"/>
              </w:rPr>
              <w:t>Nije dostupno</w:t>
            </w:r>
          </w:p>
        </w:tc>
      </w:tr>
      <w:tr w:rsidR="00E81E1F" w:rsidRPr="002B0CE9" w:rsidTr="00EA1B95">
        <w:trPr>
          <w:tblCellSpacing w:w="0" w:type="dxa"/>
        </w:trPr>
        <w:tc>
          <w:tcPr>
            <w:tcW w:w="1412" w:type="dxa"/>
            <w:tcBorders>
              <w:top w:val="single" w:sz="6" w:space="0" w:color="000000"/>
              <w:left w:val="single" w:sz="6" w:space="0" w:color="000000"/>
              <w:bottom w:val="single" w:sz="6" w:space="0" w:color="000000"/>
              <w:right w:val="single" w:sz="6" w:space="0" w:color="000000"/>
            </w:tcBorders>
            <w:hideMark/>
          </w:tcPr>
          <w:p w:rsidR="00A7400D" w:rsidRPr="002B0CE9" w:rsidRDefault="00A7400D"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Članak 21. stavak 4.</w:t>
            </w:r>
          </w:p>
        </w:tc>
        <w:tc>
          <w:tcPr>
            <w:tcW w:w="1428" w:type="dxa"/>
            <w:tcBorders>
              <w:top w:val="single" w:sz="6" w:space="0" w:color="000000"/>
              <w:left w:val="single" w:sz="6" w:space="0" w:color="000000"/>
              <w:bottom w:val="single" w:sz="6" w:space="0" w:color="000000"/>
              <w:right w:val="single" w:sz="6" w:space="0" w:color="000000"/>
            </w:tcBorders>
            <w:hideMark/>
          </w:tcPr>
          <w:p w:rsidR="00A7400D" w:rsidRPr="002B0CE9" w:rsidRDefault="00A7400D"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Uvjeti police osiguranja i cjenici premija</w:t>
            </w:r>
          </w:p>
        </w:tc>
        <w:tc>
          <w:tcPr>
            <w:tcW w:w="2203" w:type="dxa"/>
            <w:tcBorders>
              <w:top w:val="single" w:sz="6" w:space="0" w:color="000000"/>
              <w:left w:val="single" w:sz="6" w:space="0" w:color="000000"/>
              <w:bottom w:val="single" w:sz="6" w:space="0" w:color="000000"/>
              <w:right w:val="single" w:sz="6" w:space="0" w:color="000000"/>
            </w:tcBorders>
            <w:hideMark/>
          </w:tcPr>
          <w:p w:rsidR="00A7400D" w:rsidRPr="002B0CE9" w:rsidRDefault="00A7400D"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Mogućnost zahtijevati odobrenje osnivačkog akta i statuta ili druge dokumente potrebne za normalno obavljanje nadzora</w:t>
            </w:r>
          </w:p>
        </w:tc>
        <w:tc>
          <w:tcPr>
            <w:tcW w:w="1307" w:type="dxa"/>
            <w:tcBorders>
              <w:top w:val="single" w:sz="6" w:space="0" w:color="000000"/>
              <w:left w:val="single" w:sz="6" w:space="0" w:color="000000"/>
              <w:bottom w:val="single" w:sz="6" w:space="0" w:color="000000"/>
              <w:right w:val="single" w:sz="6" w:space="0" w:color="000000"/>
            </w:tcBorders>
            <w:hideMark/>
          </w:tcPr>
          <w:p w:rsidR="00A7400D" w:rsidRPr="002B0CE9" w:rsidRDefault="00A7400D"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DA</w:t>
            </w:r>
          </w:p>
        </w:tc>
        <w:tc>
          <w:tcPr>
            <w:tcW w:w="727" w:type="dxa"/>
            <w:tcBorders>
              <w:top w:val="single" w:sz="6" w:space="0" w:color="000000"/>
              <w:left w:val="single" w:sz="6" w:space="0" w:color="000000"/>
              <w:bottom w:val="single" w:sz="6" w:space="0" w:color="000000"/>
              <w:right w:val="single" w:sz="6" w:space="0" w:color="000000"/>
            </w:tcBorders>
            <w:hideMark/>
          </w:tcPr>
          <w:p w:rsidR="00A7400D" w:rsidRPr="002B0CE9" w:rsidRDefault="00A7400D"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Z</w:t>
            </w:r>
          </w:p>
        </w:tc>
        <w:tc>
          <w:tcPr>
            <w:tcW w:w="2554" w:type="dxa"/>
            <w:tcBorders>
              <w:top w:val="single" w:sz="6" w:space="0" w:color="000000"/>
              <w:left w:val="single" w:sz="6" w:space="0" w:color="000000"/>
              <w:bottom w:val="single" w:sz="6" w:space="0" w:color="000000"/>
              <w:right w:val="single" w:sz="6" w:space="0" w:color="000000"/>
            </w:tcBorders>
            <w:hideMark/>
          </w:tcPr>
          <w:p w:rsidR="00A7400D" w:rsidRPr="002B0CE9" w:rsidRDefault="00A7400D"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Članak 221.</w:t>
            </w:r>
            <w:r w:rsidR="00A32695">
              <w:rPr>
                <w:rFonts w:ascii="Times New Roman" w:eastAsia="Times New Roman" w:hAnsi="Times New Roman" w:cs="Times New Roman"/>
                <w:color w:val="000000"/>
                <w:sz w:val="24"/>
                <w:szCs w:val="24"/>
                <w:lang w:eastAsia="hr-HR"/>
              </w:rPr>
              <w:t xml:space="preserve"> Zakona o osiguranju</w:t>
            </w:r>
          </w:p>
        </w:tc>
        <w:tc>
          <w:tcPr>
            <w:tcW w:w="2737" w:type="dxa"/>
            <w:tcBorders>
              <w:top w:val="single" w:sz="6" w:space="0" w:color="000000"/>
              <w:left w:val="single" w:sz="6" w:space="0" w:color="000000"/>
              <w:bottom w:val="single" w:sz="6" w:space="0" w:color="000000"/>
              <w:right w:val="single" w:sz="6" w:space="0" w:color="000000"/>
            </w:tcBorders>
            <w:hideMark/>
          </w:tcPr>
          <w:p w:rsidR="00A7400D" w:rsidRPr="002B0CE9" w:rsidRDefault="00A7400D"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Članak 221.</w:t>
            </w:r>
            <w:r w:rsidR="00D01853">
              <w:rPr>
                <w:rFonts w:ascii="Times New Roman" w:eastAsia="Times New Roman" w:hAnsi="Times New Roman" w:cs="Times New Roman"/>
                <w:color w:val="000000"/>
                <w:sz w:val="24"/>
                <w:szCs w:val="24"/>
                <w:lang w:eastAsia="hr-HR"/>
              </w:rPr>
              <w:t xml:space="preserve"> </w:t>
            </w:r>
          </w:p>
          <w:p w:rsidR="00A7400D" w:rsidRPr="002B0CE9" w:rsidRDefault="00D01853" w:rsidP="00F91E46">
            <w:pPr>
              <w:spacing w:before="120"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(1) Na zahtjev Agencije društvo </w:t>
            </w:r>
            <w:r w:rsidR="00A7400D" w:rsidRPr="002B0CE9">
              <w:rPr>
                <w:rFonts w:ascii="Times New Roman" w:eastAsia="Times New Roman" w:hAnsi="Times New Roman" w:cs="Times New Roman"/>
                <w:color w:val="000000"/>
                <w:sz w:val="24"/>
                <w:szCs w:val="24"/>
                <w:lang w:eastAsia="hr-HR"/>
              </w:rPr>
              <w:t xml:space="preserve">za osiguranje dužno je </w:t>
            </w:r>
            <w:r>
              <w:rPr>
                <w:rFonts w:ascii="Times New Roman" w:eastAsia="Times New Roman" w:hAnsi="Times New Roman" w:cs="Times New Roman"/>
                <w:color w:val="000000"/>
                <w:sz w:val="24"/>
                <w:szCs w:val="24"/>
                <w:lang w:eastAsia="hr-HR"/>
              </w:rPr>
              <w:t xml:space="preserve">dostaviti ili učiniti dostupnom </w:t>
            </w:r>
            <w:r w:rsidR="00A7400D" w:rsidRPr="002B0CE9">
              <w:rPr>
                <w:rFonts w:ascii="Times New Roman" w:eastAsia="Times New Roman" w:hAnsi="Times New Roman" w:cs="Times New Roman"/>
                <w:color w:val="000000"/>
                <w:sz w:val="24"/>
                <w:szCs w:val="24"/>
                <w:lang w:eastAsia="hr-HR"/>
              </w:rPr>
              <w:t>dokumentaciju, izvještaje, informacije i podatke o svim okolnostima potrebnim za nadzor iz članka 219. ovoga Zakona.</w:t>
            </w:r>
          </w:p>
          <w:p w:rsidR="00A7400D" w:rsidRPr="002B0CE9" w:rsidRDefault="00A7400D"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xml:space="preserve">(2) Dokumentaciju, izvještaje i podatke iz stavka 1. ovoga članka </w:t>
            </w:r>
            <w:r w:rsidRPr="002B0CE9">
              <w:rPr>
                <w:rFonts w:ascii="Times New Roman" w:eastAsia="Times New Roman" w:hAnsi="Times New Roman" w:cs="Times New Roman"/>
                <w:color w:val="000000"/>
                <w:sz w:val="24"/>
                <w:szCs w:val="24"/>
                <w:lang w:eastAsia="hr-HR"/>
              </w:rPr>
              <w:lastRenderedPageBreak/>
              <w:t>Agenciji su dužni dostaviti članovi uprave, članovi nadzornog odbora, nositelji ključnih funkcija u društvu za osiguranje ili osobe koje su s njima u odnosu uske povezanosti.</w:t>
            </w:r>
          </w:p>
          <w:p w:rsidR="00A7400D" w:rsidRPr="002B0CE9" w:rsidRDefault="00A7400D"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(3) Agencija je od osoba iz stavka 2. ovoga članka ovlaštena zatražiti pisano očitovanje o okolnostima iz stavka 1. ovoga članka ili ih pozvati da daju usmeno očitovanje o kojem se sastavlja zapisnik.</w:t>
            </w:r>
          </w:p>
          <w:p w:rsidR="00A7400D" w:rsidRPr="002B0CE9" w:rsidRDefault="00A7400D"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(4) Ovlaštena osoba Agencije može obavljati razgovore s osobama iz stavka 2. ovoga članka u cilju dobivanja informacija potrebnih za obavljanje nadzora i ispunjavanje ciljeva nadzora.</w:t>
            </w:r>
          </w:p>
        </w:tc>
        <w:tc>
          <w:tcPr>
            <w:tcW w:w="1620" w:type="dxa"/>
            <w:tcBorders>
              <w:top w:val="single" w:sz="6" w:space="0" w:color="000000"/>
              <w:left w:val="single" w:sz="6" w:space="0" w:color="000000"/>
              <w:bottom w:val="single" w:sz="6" w:space="0" w:color="000000"/>
              <w:right w:val="single" w:sz="6" w:space="0" w:color="000000"/>
            </w:tcBorders>
            <w:hideMark/>
          </w:tcPr>
          <w:p w:rsidR="00A7400D" w:rsidRPr="002B0CE9" w:rsidRDefault="00A7400D"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lastRenderedPageBreak/>
              <w:t> </w:t>
            </w:r>
            <w:r w:rsidR="00822750">
              <w:rPr>
                <w:rFonts w:ascii="Times New Roman" w:eastAsia="Times New Roman" w:hAnsi="Times New Roman" w:cs="Times New Roman"/>
                <w:color w:val="000000"/>
                <w:sz w:val="24"/>
                <w:szCs w:val="24"/>
                <w:lang w:eastAsia="hr-HR"/>
              </w:rPr>
              <w:t>Nije dostupno</w:t>
            </w:r>
          </w:p>
        </w:tc>
      </w:tr>
      <w:tr w:rsidR="00E81E1F" w:rsidRPr="002B0CE9" w:rsidTr="00EA1B95">
        <w:trPr>
          <w:tblCellSpacing w:w="0" w:type="dxa"/>
        </w:trPr>
        <w:tc>
          <w:tcPr>
            <w:tcW w:w="1412" w:type="dxa"/>
            <w:tcBorders>
              <w:top w:val="single" w:sz="6" w:space="0" w:color="000000"/>
              <w:left w:val="single" w:sz="6" w:space="0" w:color="000000"/>
              <w:bottom w:val="single" w:sz="6" w:space="0" w:color="000000"/>
              <w:right w:val="single" w:sz="6" w:space="0" w:color="000000"/>
            </w:tcBorders>
            <w:hideMark/>
          </w:tcPr>
          <w:p w:rsidR="00A7400D" w:rsidRPr="002B0CE9" w:rsidRDefault="00A7400D"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Članak 51. stavak 2. podstavak 3.</w:t>
            </w:r>
          </w:p>
        </w:tc>
        <w:tc>
          <w:tcPr>
            <w:tcW w:w="1428" w:type="dxa"/>
            <w:tcBorders>
              <w:top w:val="single" w:sz="6" w:space="0" w:color="000000"/>
              <w:left w:val="single" w:sz="6" w:space="0" w:color="000000"/>
              <w:bottom w:val="single" w:sz="6" w:space="0" w:color="000000"/>
              <w:right w:val="single" w:sz="6" w:space="0" w:color="000000"/>
            </w:tcBorders>
            <w:hideMark/>
          </w:tcPr>
          <w:p w:rsidR="00A7400D" w:rsidRPr="002B0CE9" w:rsidRDefault="00A7400D"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Izvješće o solventnosti i financijskom stanju: sadržaj</w:t>
            </w:r>
          </w:p>
        </w:tc>
        <w:tc>
          <w:tcPr>
            <w:tcW w:w="2203" w:type="dxa"/>
            <w:tcBorders>
              <w:top w:val="single" w:sz="6" w:space="0" w:color="000000"/>
              <w:left w:val="single" w:sz="6" w:space="0" w:color="000000"/>
              <w:bottom w:val="single" w:sz="6" w:space="0" w:color="000000"/>
              <w:right w:val="single" w:sz="6" w:space="0" w:color="000000"/>
            </w:tcBorders>
            <w:hideMark/>
          </w:tcPr>
          <w:p w:rsidR="00A7400D" w:rsidRPr="002B0CE9" w:rsidRDefault="00A7400D"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Mogućnost da se tijekom prijelaznog razdoblja društva za (</w:t>
            </w:r>
            <w:proofErr w:type="spellStart"/>
            <w:r w:rsidRPr="002B0CE9">
              <w:rPr>
                <w:rFonts w:ascii="Times New Roman" w:eastAsia="Times New Roman" w:hAnsi="Times New Roman" w:cs="Times New Roman"/>
                <w:color w:val="000000"/>
                <w:lang w:eastAsia="hr-HR"/>
              </w:rPr>
              <w:t>re</w:t>
            </w:r>
            <w:proofErr w:type="spellEnd"/>
            <w:r w:rsidRPr="002B0CE9">
              <w:rPr>
                <w:rFonts w:ascii="Times New Roman" w:eastAsia="Times New Roman" w:hAnsi="Times New Roman" w:cs="Times New Roman"/>
                <w:color w:val="000000"/>
                <w:lang w:eastAsia="hr-HR"/>
              </w:rPr>
              <w:t xml:space="preserve">)osiguranje izuzmu od zahtjeva u pogledu zasebne objave kapitalnog dodatka ili učinka uporabe parametara specifičnih </w:t>
            </w:r>
            <w:r w:rsidRPr="002B0CE9">
              <w:rPr>
                <w:rFonts w:ascii="Times New Roman" w:eastAsia="Times New Roman" w:hAnsi="Times New Roman" w:cs="Times New Roman"/>
                <w:color w:val="000000"/>
                <w:lang w:eastAsia="hr-HR"/>
              </w:rPr>
              <w:lastRenderedPageBreak/>
              <w:t>za društvo, ako nadzorno tijelo zahtijeva njihovu primjenu</w:t>
            </w:r>
          </w:p>
        </w:tc>
        <w:tc>
          <w:tcPr>
            <w:tcW w:w="1307" w:type="dxa"/>
            <w:tcBorders>
              <w:top w:val="single" w:sz="6" w:space="0" w:color="000000"/>
              <w:left w:val="single" w:sz="6" w:space="0" w:color="000000"/>
              <w:bottom w:val="single" w:sz="6" w:space="0" w:color="000000"/>
              <w:right w:val="single" w:sz="6" w:space="0" w:color="000000"/>
            </w:tcBorders>
            <w:hideMark/>
          </w:tcPr>
          <w:p w:rsidR="00A7400D" w:rsidRPr="002B0CE9" w:rsidRDefault="00A7400D"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lastRenderedPageBreak/>
              <w:t> DA</w:t>
            </w:r>
          </w:p>
        </w:tc>
        <w:tc>
          <w:tcPr>
            <w:tcW w:w="727" w:type="dxa"/>
            <w:tcBorders>
              <w:top w:val="single" w:sz="6" w:space="0" w:color="000000"/>
              <w:left w:val="single" w:sz="6" w:space="0" w:color="000000"/>
              <w:bottom w:val="single" w:sz="6" w:space="0" w:color="000000"/>
              <w:right w:val="single" w:sz="6" w:space="0" w:color="000000"/>
            </w:tcBorders>
            <w:hideMark/>
          </w:tcPr>
          <w:p w:rsidR="00A7400D" w:rsidRPr="002B0CE9" w:rsidRDefault="00A7400D"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Z</w:t>
            </w:r>
          </w:p>
        </w:tc>
        <w:tc>
          <w:tcPr>
            <w:tcW w:w="2554" w:type="dxa"/>
            <w:tcBorders>
              <w:top w:val="single" w:sz="6" w:space="0" w:color="000000"/>
              <w:left w:val="single" w:sz="6" w:space="0" w:color="000000"/>
              <w:bottom w:val="single" w:sz="6" w:space="0" w:color="000000"/>
              <w:right w:val="single" w:sz="6" w:space="0" w:color="000000"/>
            </w:tcBorders>
            <w:hideMark/>
          </w:tcPr>
          <w:p w:rsidR="00A7400D" w:rsidRPr="002B0CE9" w:rsidRDefault="00D01853" w:rsidP="00F91E46">
            <w:pPr>
              <w:spacing w:before="120"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Članak</w:t>
            </w:r>
            <w:r w:rsidR="00A7400D" w:rsidRPr="002B0CE9">
              <w:rPr>
                <w:rFonts w:ascii="Times New Roman" w:eastAsia="Times New Roman" w:hAnsi="Times New Roman" w:cs="Times New Roman"/>
                <w:color w:val="000000"/>
                <w:sz w:val="24"/>
                <w:szCs w:val="24"/>
                <w:lang w:eastAsia="hr-HR"/>
              </w:rPr>
              <w:t xml:space="preserve"> 458.</w:t>
            </w:r>
            <w:r w:rsidR="00D301FB">
              <w:rPr>
                <w:rFonts w:ascii="Times New Roman" w:eastAsia="Times New Roman" w:hAnsi="Times New Roman" w:cs="Times New Roman"/>
                <w:color w:val="000000"/>
                <w:sz w:val="24"/>
                <w:szCs w:val="24"/>
                <w:lang w:eastAsia="hr-HR"/>
              </w:rPr>
              <w:t xml:space="preserve"> Zakona o osiguranju</w:t>
            </w:r>
          </w:p>
        </w:tc>
        <w:tc>
          <w:tcPr>
            <w:tcW w:w="2737" w:type="dxa"/>
            <w:tcBorders>
              <w:top w:val="single" w:sz="6" w:space="0" w:color="000000"/>
              <w:left w:val="single" w:sz="6" w:space="0" w:color="000000"/>
              <w:bottom w:val="single" w:sz="6" w:space="0" w:color="000000"/>
              <w:right w:val="single" w:sz="6" w:space="0" w:color="000000"/>
            </w:tcBorders>
            <w:hideMark/>
          </w:tcPr>
          <w:p w:rsidR="00A7400D" w:rsidRPr="002B0CE9" w:rsidRDefault="00A7400D"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Članak 458.</w:t>
            </w:r>
          </w:p>
          <w:p w:rsidR="00A7400D" w:rsidRPr="002B0CE9" w:rsidRDefault="00A7400D"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xml:space="preserve">Društvo za osiguranje za koje je određen kapitalni dodatak ili koje mora koristiti specifične parametre kod izračuna ukupnog potrebnog </w:t>
            </w:r>
            <w:r w:rsidRPr="002B0CE9">
              <w:rPr>
                <w:rFonts w:ascii="Times New Roman" w:eastAsia="Times New Roman" w:hAnsi="Times New Roman" w:cs="Times New Roman"/>
                <w:color w:val="000000"/>
                <w:sz w:val="24"/>
                <w:szCs w:val="24"/>
                <w:lang w:eastAsia="hr-HR"/>
              </w:rPr>
              <w:lastRenderedPageBreak/>
              <w:t>solventnog kapitala u skladu s člankom 141. ovoga Zakona uz objavu iznosa potrebnog solventnog kapitala ne mora do 31. prosinca 2020. posebno navoditi iznos kapitalnog dodatka ili učinak specifičnih parametara.</w:t>
            </w:r>
          </w:p>
        </w:tc>
        <w:tc>
          <w:tcPr>
            <w:tcW w:w="1620" w:type="dxa"/>
            <w:tcBorders>
              <w:top w:val="single" w:sz="6" w:space="0" w:color="000000"/>
              <w:left w:val="single" w:sz="6" w:space="0" w:color="000000"/>
              <w:bottom w:val="single" w:sz="6" w:space="0" w:color="000000"/>
              <w:right w:val="single" w:sz="6" w:space="0" w:color="000000"/>
            </w:tcBorders>
            <w:hideMark/>
          </w:tcPr>
          <w:p w:rsidR="00A7400D" w:rsidRPr="002B0CE9" w:rsidRDefault="00A7400D"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lastRenderedPageBreak/>
              <w:t> </w:t>
            </w:r>
            <w:r w:rsidR="00A16C3A">
              <w:rPr>
                <w:rFonts w:ascii="Times New Roman" w:eastAsia="Times New Roman" w:hAnsi="Times New Roman" w:cs="Times New Roman"/>
                <w:color w:val="000000"/>
                <w:sz w:val="24"/>
                <w:szCs w:val="24"/>
                <w:lang w:eastAsia="hr-HR"/>
              </w:rPr>
              <w:t>Nije dostupno</w:t>
            </w:r>
          </w:p>
        </w:tc>
      </w:tr>
      <w:tr w:rsidR="00E81E1F" w:rsidRPr="002B0CE9" w:rsidTr="00EA1B95">
        <w:trPr>
          <w:tblCellSpacing w:w="0" w:type="dxa"/>
        </w:trPr>
        <w:tc>
          <w:tcPr>
            <w:tcW w:w="1412" w:type="dxa"/>
            <w:tcBorders>
              <w:top w:val="single" w:sz="6" w:space="0" w:color="000000"/>
              <w:left w:val="single" w:sz="6" w:space="0" w:color="000000"/>
              <w:bottom w:val="single" w:sz="6" w:space="0" w:color="000000"/>
              <w:right w:val="single" w:sz="6" w:space="0" w:color="000000"/>
            </w:tcBorders>
            <w:hideMark/>
          </w:tcPr>
          <w:p w:rsidR="00A7400D" w:rsidRPr="002B0CE9" w:rsidRDefault="00A7400D"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Članak 57. stavak 1.</w:t>
            </w:r>
          </w:p>
        </w:tc>
        <w:tc>
          <w:tcPr>
            <w:tcW w:w="1428" w:type="dxa"/>
            <w:tcBorders>
              <w:top w:val="single" w:sz="6" w:space="0" w:color="000000"/>
              <w:left w:val="single" w:sz="6" w:space="0" w:color="000000"/>
              <w:bottom w:val="single" w:sz="6" w:space="0" w:color="000000"/>
              <w:right w:val="single" w:sz="6" w:space="0" w:color="000000"/>
            </w:tcBorders>
            <w:hideMark/>
          </w:tcPr>
          <w:p w:rsidR="00A7400D" w:rsidRPr="002B0CE9" w:rsidRDefault="00A7400D"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Stjecanja</w:t>
            </w:r>
          </w:p>
        </w:tc>
        <w:tc>
          <w:tcPr>
            <w:tcW w:w="2203" w:type="dxa"/>
            <w:tcBorders>
              <w:top w:val="single" w:sz="6" w:space="0" w:color="000000"/>
              <w:left w:val="single" w:sz="6" w:space="0" w:color="000000"/>
              <w:bottom w:val="single" w:sz="6" w:space="0" w:color="000000"/>
              <w:right w:val="single" w:sz="6" w:space="0" w:color="000000"/>
            </w:tcBorders>
            <w:hideMark/>
          </w:tcPr>
          <w:p w:rsidR="00A7400D" w:rsidRPr="002B0CE9" w:rsidRDefault="00A7400D"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Ako države članice za obavješćivanje nadzornih tijela o stjecanju primjenjuju prag od jedne trećine u skladu s Direktivom 2004/109/EZ, mogućnost nastavka primjene tog praga umjesto praga od 30 %</w:t>
            </w:r>
          </w:p>
        </w:tc>
        <w:tc>
          <w:tcPr>
            <w:tcW w:w="1307" w:type="dxa"/>
            <w:tcBorders>
              <w:top w:val="single" w:sz="6" w:space="0" w:color="000000"/>
              <w:left w:val="single" w:sz="6" w:space="0" w:color="000000"/>
              <w:bottom w:val="single" w:sz="6" w:space="0" w:color="000000"/>
              <w:right w:val="single" w:sz="6" w:space="0" w:color="000000"/>
            </w:tcBorders>
            <w:hideMark/>
          </w:tcPr>
          <w:p w:rsidR="00A7400D" w:rsidRPr="002B0CE9" w:rsidRDefault="00A7400D"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DA</w:t>
            </w:r>
          </w:p>
        </w:tc>
        <w:tc>
          <w:tcPr>
            <w:tcW w:w="727" w:type="dxa"/>
            <w:tcBorders>
              <w:top w:val="single" w:sz="6" w:space="0" w:color="000000"/>
              <w:left w:val="single" w:sz="6" w:space="0" w:color="000000"/>
              <w:bottom w:val="single" w:sz="6" w:space="0" w:color="000000"/>
              <w:right w:val="single" w:sz="6" w:space="0" w:color="000000"/>
            </w:tcBorders>
            <w:hideMark/>
          </w:tcPr>
          <w:p w:rsidR="00A7400D" w:rsidRPr="002B0CE9" w:rsidRDefault="00A7400D"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Z</w:t>
            </w:r>
          </w:p>
        </w:tc>
        <w:tc>
          <w:tcPr>
            <w:tcW w:w="2554" w:type="dxa"/>
            <w:tcBorders>
              <w:top w:val="single" w:sz="6" w:space="0" w:color="000000"/>
              <w:left w:val="single" w:sz="6" w:space="0" w:color="000000"/>
              <w:bottom w:val="single" w:sz="6" w:space="0" w:color="000000"/>
              <w:right w:val="single" w:sz="6" w:space="0" w:color="000000"/>
            </w:tcBorders>
            <w:hideMark/>
          </w:tcPr>
          <w:p w:rsidR="00A7400D" w:rsidRPr="002B0CE9" w:rsidRDefault="00A7400D"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Članak 36. stavak 7.</w:t>
            </w:r>
            <w:r w:rsidR="00D46427">
              <w:rPr>
                <w:rFonts w:ascii="Times New Roman" w:eastAsia="Times New Roman" w:hAnsi="Times New Roman" w:cs="Times New Roman"/>
                <w:color w:val="000000"/>
                <w:sz w:val="24"/>
                <w:szCs w:val="24"/>
                <w:lang w:eastAsia="hr-HR"/>
              </w:rPr>
              <w:t xml:space="preserve"> Zakona o osiguranju</w:t>
            </w:r>
          </w:p>
        </w:tc>
        <w:tc>
          <w:tcPr>
            <w:tcW w:w="2737" w:type="dxa"/>
            <w:tcBorders>
              <w:top w:val="single" w:sz="6" w:space="0" w:color="000000"/>
              <w:left w:val="single" w:sz="6" w:space="0" w:color="000000"/>
              <w:bottom w:val="single" w:sz="6" w:space="0" w:color="000000"/>
              <w:right w:val="single" w:sz="6" w:space="0" w:color="000000"/>
            </w:tcBorders>
            <w:hideMark/>
          </w:tcPr>
          <w:p w:rsidR="00A7400D" w:rsidRPr="002B0CE9" w:rsidRDefault="00A7400D"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Članak 36. </w:t>
            </w:r>
          </w:p>
          <w:p w:rsidR="00A7400D" w:rsidRPr="002B0CE9" w:rsidRDefault="00A66C25" w:rsidP="00F91E46">
            <w:pPr>
              <w:spacing w:before="120" w:after="0" w:line="240" w:lineRule="auto"/>
              <w:rPr>
                <w:rFonts w:ascii="Times New Roman" w:eastAsia="Times New Roman" w:hAnsi="Times New Roman" w:cs="Times New Roman"/>
                <w:color w:val="000000"/>
                <w:sz w:val="24"/>
                <w:szCs w:val="24"/>
                <w:lang w:eastAsia="hr-HR"/>
              </w:rPr>
            </w:pPr>
            <w:r w:rsidRPr="00A66C25">
              <w:rPr>
                <w:rFonts w:ascii="Times New Roman" w:eastAsia="Times New Roman" w:hAnsi="Times New Roman" w:cs="Times New Roman"/>
                <w:color w:val="000000"/>
                <w:sz w:val="24"/>
                <w:szCs w:val="24"/>
                <w:lang w:eastAsia="hr-HR"/>
              </w:rPr>
              <w:t>(7) Iznimno, imatelj kvalificiranog udjela iz druge države članice nije obvezan prijaviti dosezanje granice od 30 % udjela kad se prijavljuje za stjecanje 33 % udjela i imatelj kvalificiranog udjela iz druge države članice nije obvezan prijaviti smanjivanje udjela na granicu od 30 % kad je imao prijavljeno smanjivanje na 33 % udjela.</w:t>
            </w:r>
          </w:p>
        </w:tc>
        <w:tc>
          <w:tcPr>
            <w:tcW w:w="1620" w:type="dxa"/>
            <w:tcBorders>
              <w:top w:val="single" w:sz="6" w:space="0" w:color="000000"/>
              <w:left w:val="single" w:sz="6" w:space="0" w:color="000000"/>
              <w:bottom w:val="single" w:sz="6" w:space="0" w:color="000000"/>
              <w:right w:val="single" w:sz="6" w:space="0" w:color="000000"/>
            </w:tcBorders>
            <w:hideMark/>
          </w:tcPr>
          <w:p w:rsidR="00A7400D" w:rsidRPr="002B0CE9" w:rsidRDefault="00A7400D"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r w:rsidR="004557D2">
              <w:rPr>
                <w:rFonts w:ascii="Times New Roman" w:eastAsia="Times New Roman" w:hAnsi="Times New Roman" w:cs="Times New Roman"/>
                <w:color w:val="000000"/>
                <w:sz w:val="24"/>
                <w:szCs w:val="24"/>
                <w:lang w:eastAsia="hr-HR"/>
              </w:rPr>
              <w:t>Nije dostupno</w:t>
            </w:r>
          </w:p>
        </w:tc>
      </w:tr>
      <w:tr w:rsidR="00E81E1F" w:rsidRPr="002B0CE9" w:rsidTr="00EA1B95">
        <w:trPr>
          <w:tblCellSpacing w:w="0" w:type="dxa"/>
        </w:trPr>
        <w:tc>
          <w:tcPr>
            <w:tcW w:w="1412" w:type="dxa"/>
            <w:tcBorders>
              <w:top w:val="single" w:sz="6" w:space="0" w:color="000000"/>
              <w:left w:val="single" w:sz="6" w:space="0" w:color="000000"/>
              <w:bottom w:val="single" w:sz="6" w:space="0" w:color="000000"/>
              <w:right w:val="single" w:sz="6" w:space="0" w:color="000000"/>
            </w:tcBorders>
            <w:hideMark/>
          </w:tcPr>
          <w:p w:rsidR="00A7400D" w:rsidRPr="002B0CE9" w:rsidRDefault="00A7400D"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Članak 57. stavak 2.</w:t>
            </w:r>
          </w:p>
        </w:tc>
        <w:tc>
          <w:tcPr>
            <w:tcW w:w="1428" w:type="dxa"/>
            <w:tcBorders>
              <w:top w:val="single" w:sz="6" w:space="0" w:color="000000"/>
              <w:left w:val="single" w:sz="6" w:space="0" w:color="000000"/>
              <w:bottom w:val="single" w:sz="6" w:space="0" w:color="000000"/>
              <w:right w:val="single" w:sz="6" w:space="0" w:color="000000"/>
            </w:tcBorders>
            <w:hideMark/>
          </w:tcPr>
          <w:p w:rsidR="00A7400D" w:rsidRPr="002B0CE9" w:rsidRDefault="00A7400D"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Stjecanja</w:t>
            </w:r>
          </w:p>
        </w:tc>
        <w:tc>
          <w:tcPr>
            <w:tcW w:w="2203" w:type="dxa"/>
            <w:tcBorders>
              <w:top w:val="single" w:sz="6" w:space="0" w:color="000000"/>
              <w:left w:val="single" w:sz="6" w:space="0" w:color="000000"/>
              <w:bottom w:val="single" w:sz="6" w:space="0" w:color="000000"/>
              <w:right w:val="single" w:sz="6" w:space="0" w:color="000000"/>
            </w:tcBorders>
            <w:hideMark/>
          </w:tcPr>
          <w:p w:rsidR="00A7400D" w:rsidRPr="002B0CE9" w:rsidRDefault="00A7400D"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 xml:space="preserve">Ako države članice za obavješćivanje nadzornih tijela o otpuštanjima primjenjuju prag od </w:t>
            </w:r>
            <w:r w:rsidRPr="002B0CE9">
              <w:rPr>
                <w:rFonts w:ascii="Times New Roman" w:eastAsia="Times New Roman" w:hAnsi="Times New Roman" w:cs="Times New Roman"/>
                <w:color w:val="000000"/>
                <w:lang w:eastAsia="hr-HR"/>
              </w:rPr>
              <w:lastRenderedPageBreak/>
              <w:t>jedne trećine u skladu s Direktivom 2004/109/EZ, mogućnost nastavka primjene tog praga umjesto praga od 30 %</w:t>
            </w:r>
          </w:p>
        </w:tc>
        <w:tc>
          <w:tcPr>
            <w:tcW w:w="1307" w:type="dxa"/>
            <w:tcBorders>
              <w:top w:val="single" w:sz="6" w:space="0" w:color="000000"/>
              <w:left w:val="single" w:sz="6" w:space="0" w:color="000000"/>
              <w:bottom w:val="single" w:sz="6" w:space="0" w:color="000000"/>
              <w:right w:val="single" w:sz="6" w:space="0" w:color="000000"/>
            </w:tcBorders>
            <w:hideMark/>
          </w:tcPr>
          <w:p w:rsidR="00A7400D" w:rsidRPr="002B0CE9" w:rsidRDefault="00A7400D"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lastRenderedPageBreak/>
              <w:t> DA</w:t>
            </w:r>
          </w:p>
        </w:tc>
        <w:tc>
          <w:tcPr>
            <w:tcW w:w="727" w:type="dxa"/>
            <w:tcBorders>
              <w:top w:val="single" w:sz="6" w:space="0" w:color="000000"/>
              <w:left w:val="single" w:sz="6" w:space="0" w:color="000000"/>
              <w:bottom w:val="single" w:sz="6" w:space="0" w:color="000000"/>
              <w:right w:val="single" w:sz="6" w:space="0" w:color="000000"/>
            </w:tcBorders>
            <w:hideMark/>
          </w:tcPr>
          <w:p w:rsidR="00A7400D" w:rsidRPr="002B0CE9" w:rsidRDefault="00A7400D"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Z</w:t>
            </w:r>
          </w:p>
        </w:tc>
        <w:tc>
          <w:tcPr>
            <w:tcW w:w="2554" w:type="dxa"/>
            <w:tcBorders>
              <w:top w:val="single" w:sz="6" w:space="0" w:color="000000"/>
              <w:left w:val="single" w:sz="6" w:space="0" w:color="000000"/>
              <w:bottom w:val="single" w:sz="6" w:space="0" w:color="000000"/>
              <w:right w:val="single" w:sz="6" w:space="0" w:color="000000"/>
            </w:tcBorders>
            <w:hideMark/>
          </w:tcPr>
          <w:p w:rsidR="00A7400D" w:rsidRPr="002B0CE9" w:rsidRDefault="00A7400D"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Članak 36. stavak 7.</w:t>
            </w:r>
            <w:r w:rsidR="00EC1688">
              <w:rPr>
                <w:rFonts w:ascii="Times New Roman" w:eastAsia="Times New Roman" w:hAnsi="Times New Roman" w:cs="Times New Roman"/>
                <w:color w:val="000000"/>
                <w:sz w:val="24"/>
                <w:szCs w:val="24"/>
                <w:lang w:eastAsia="hr-HR"/>
              </w:rPr>
              <w:t xml:space="preserve"> Zakona o osiguranju</w:t>
            </w:r>
          </w:p>
        </w:tc>
        <w:tc>
          <w:tcPr>
            <w:tcW w:w="2737" w:type="dxa"/>
            <w:tcBorders>
              <w:top w:val="single" w:sz="6" w:space="0" w:color="000000"/>
              <w:left w:val="single" w:sz="6" w:space="0" w:color="000000"/>
              <w:bottom w:val="single" w:sz="6" w:space="0" w:color="000000"/>
              <w:right w:val="single" w:sz="6" w:space="0" w:color="000000"/>
            </w:tcBorders>
            <w:hideMark/>
          </w:tcPr>
          <w:p w:rsidR="00A7400D" w:rsidRPr="002B0CE9" w:rsidRDefault="00A7400D"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Članak 36. </w:t>
            </w:r>
          </w:p>
          <w:p w:rsidR="00A7400D" w:rsidRPr="002B0CE9" w:rsidRDefault="00A66C25" w:rsidP="00F91E46">
            <w:pPr>
              <w:spacing w:before="120"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w:t>
            </w:r>
            <w:r w:rsidRPr="00A66C25">
              <w:rPr>
                <w:rFonts w:ascii="Times New Roman" w:eastAsia="Times New Roman" w:hAnsi="Times New Roman" w:cs="Times New Roman"/>
                <w:color w:val="000000"/>
                <w:sz w:val="24"/>
                <w:szCs w:val="24"/>
                <w:lang w:eastAsia="hr-HR"/>
              </w:rPr>
              <w:t xml:space="preserve">7) Iznimno, imatelj kvalificiranog udjela iz druge države članice nije </w:t>
            </w:r>
            <w:r w:rsidRPr="00A66C25">
              <w:rPr>
                <w:rFonts w:ascii="Times New Roman" w:eastAsia="Times New Roman" w:hAnsi="Times New Roman" w:cs="Times New Roman"/>
                <w:color w:val="000000"/>
                <w:sz w:val="24"/>
                <w:szCs w:val="24"/>
                <w:lang w:eastAsia="hr-HR"/>
              </w:rPr>
              <w:lastRenderedPageBreak/>
              <w:t>obvezan prijaviti dosezanje granice od 30 % udjela kad se prijavljuje za stjecanje 33 % udjela i imatelj kvalificiranog udjela iz druge države članice nije obvezan prijaviti smanjivanje udjela na granicu od 30 % kad je imao prijavljeno smanjivanje na 33 % udjela.</w:t>
            </w:r>
          </w:p>
        </w:tc>
        <w:tc>
          <w:tcPr>
            <w:tcW w:w="1620" w:type="dxa"/>
            <w:tcBorders>
              <w:top w:val="single" w:sz="6" w:space="0" w:color="000000"/>
              <w:left w:val="single" w:sz="6" w:space="0" w:color="000000"/>
              <w:bottom w:val="single" w:sz="6" w:space="0" w:color="000000"/>
              <w:right w:val="single" w:sz="6" w:space="0" w:color="000000"/>
            </w:tcBorders>
            <w:hideMark/>
          </w:tcPr>
          <w:p w:rsidR="00A7400D" w:rsidRPr="002B0CE9" w:rsidRDefault="00A7400D"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lastRenderedPageBreak/>
              <w:t> </w:t>
            </w:r>
            <w:r w:rsidR="00EC1688">
              <w:rPr>
                <w:rFonts w:ascii="Times New Roman" w:eastAsia="Times New Roman" w:hAnsi="Times New Roman" w:cs="Times New Roman"/>
                <w:color w:val="000000"/>
                <w:sz w:val="24"/>
                <w:szCs w:val="24"/>
                <w:lang w:eastAsia="hr-HR"/>
              </w:rPr>
              <w:t>Nije dostupno</w:t>
            </w:r>
          </w:p>
        </w:tc>
      </w:tr>
      <w:tr w:rsidR="00E81E1F" w:rsidRPr="002B0CE9" w:rsidTr="00EA1B95">
        <w:trPr>
          <w:trHeight w:val="2263"/>
          <w:tblCellSpacing w:w="0" w:type="dxa"/>
        </w:trPr>
        <w:tc>
          <w:tcPr>
            <w:tcW w:w="1412"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Članak 73. stavak 2.</w:t>
            </w:r>
          </w:p>
        </w:tc>
        <w:tc>
          <w:tcPr>
            <w:tcW w:w="1428"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Obavljanje djelatnosti životnog i neživotnog osiguranja</w:t>
            </w:r>
          </w:p>
        </w:tc>
        <w:tc>
          <w:tcPr>
            <w:tcW w:w="2203"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Sljedeće mogućnosti:</w:t>
            </w:r>
          </w:p>
          <w:tbl>
            <w:tblPr>
              <w:tblW w:w="5000" w:type="pct"/>
              <w:tblCellSpacing w:w="0" w:type="dxa"/>
              <w:tblLayout w:type="fixed"/>
              <w:tblCellMar>
                <w:left w:w="0" w:type="dxa"/>
                <w:right w:w="0" w:type="dxa"/>
              </w:tblCellMar>
              <w:tblLook w:val="04A0" w:firstRow="1" w:lastRow="0" w:firstColumn="1" w:lastColumn="0" w:noHBand="0" w:noVBand="1"/>
            </w:tblPr>
            <w:tblGrid>
              <w:gridCol w:w="127"/>
              <w:gridCol w:w="2046"/>
            </w:tblGrid>
            <w:tr w:rsidR="005456EE" w:rsidRPr="002B0CE9" w:rsidTr="001B5734">
              <w:trPr>
                <w:tblCellSpacing w:w="0" w:type="dxa"/>
              </w:trPr>
              <w:tc>
                <w:tcPr>
                  <w:tcW w:w="127" w:type="dxa"/>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i.</w:t>
                  </w:r>
                </w:p>
              </w:tc>
              <w:tc>
                <w:tcPr>
                  <w:tcW w:w="2046" w:type="dxa"/>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da društva za životno osiguranje dobiju odobrenje za obavljanje djelatnosti neživotnog osiguranja za rizike nezgode i bolesti;</w:t>
                  </w:r>
                </w:p>
              </w:tc>
            </w:tr>
          </w:tbl>
          <w:p w:rsidR="005456EE" w:rsidRPr="002B0CE9" w:rsidRDefault="005456EE" w:rsidP="00F91E46">
            <w:pPr>
              <w:spacing w:after="0" w:line="240" w:lineRule="auto"/>
              <w:rPr>
                <w:rFonts w:ascii="Times New Roman" w:eastAsia="Times New Roman" w:hAnsi="Times New Roman" w:cs="Times New Roman"/>
                <w:vanish/>
                <w:color w:val="000000"/>
                <w:sz w:val="24"/>
                <w:szCs w:val="24"/>
                <w:lang w:eastAsia="hr-HR"/>
              </w:rPr>
            </w:pPr>
          </w:p>
          <w:tbl>
            <w:tblPr>
              <w:tblW w:w="5000" w:type="pct"/>
              <w:tblCellSpacing w:w="0" w:type="dxa"/>
              <w:tblLayout w:type="fixed"/>
              <w:tblCellMar>
                <w:left w:w="0" w:type="dxa"/>
                <w:right w:w="0" w:type="dxa"/>
              </w:tblCellMar>
              <w:tblLook w:val="04A0" w:firstRow="1" w:lastRow="0" w:firstColumn="1" w:lastColumn="0" w:noHBand="0" w:noVBand="1"/>
            </w:tblPr>
            <w:tblGrid>
              <w:gridCol w:w="194"/>
              <w:gridCol w:w="1979"/>
            </w:tblGrid>
            <w:tr w:rsidR="005456EE" w:rsidRPr="002B0CE9" w:rsidTr="001B5734">
              <w:trPr>
                <w:tblCellSpacing w:w="0" w:type="dxa"/>
              </w:trPr>
              <w:tc>
                <w:tcPr>
                  <w:tcW w:w="194" w:type="dxa"/>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ii.</w:t>
                  </w:r>
                </w:p>
              </w:tc>
              <w:tc>
                <w:tcPr>
                  <w:tcW w:w="1979" w:type="dxa"/>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xml:space="preserve">da društva za neživotno osiguranje koja imaju odobrenje samo za preuzimanje rizika za slučaj nezgode i bolesti dobiju odobrenje za obavljanje </w:t>
                  </w:r>
                  <w:r w:rsidRPr="002B0CE9">
                    <w:rPr>
                      <w:rFonts w:ascii="Times New Roman" w:eastAsia="Times New Roman" w:hAnsi="Times New Roman" w:cs="Times New Roman"/>
                      <w:color w:val="000000"/>
                      <w:sz w:val="24"/>
                      <w:szCs w:val="24"/>
                      <w:lang w:eastAsia="hr-HR"/>
                    </w:rPr>
                    <w:lastRenderedPageBreak/>
                    <w:t>djelatnosti životnog osiguranja</w:t>
                  </w:r>
                </w:p>
              </w:tc>
            </w:tr>
          </w:tbl>
          <w:p w:rsidR="005456EE" w:rsidRPr="002B0CE9" w:rsidRDefault="005456EE" w:rsidP="00F91E46">
            <w:pPr>
              <w:spacing w:after="0" w:line="240" w:lineRule="auto"/>
              <w:rPr>
                <w:rFonts w:ascii="Times New Roman" w:eastAsia="Times New Roman" w:hAnsi="Times New Roman" w:cs="Times New Roman"/>
                <w:color w:val="000000"/>
                <w:sz w:val="24"/>
                <w:szCs w:val="24"/>
                <w:lang w:eastAsia="hr-HR"/>
              </w:rPr>
            </w:pPr>
          </w:p>
        </w:tc>
        <w:tc>
          <w:tcPr>
            <w:tcW w:w="1307"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lastRenderedPageBreak/>
              <w:t> </w:t>
            </w:r>
            <w:r w:rsidR="00C01C84" w:rsidRPr="002B0CE9">
              <w:rPr>
                <w:rFonts w:ascii="Times New Roman" w:eastAsia="Times New Roman" w:hAnsi="Times New Roman" w:cs="Times New Roman"/>
                <w:color w:val="000000"/>
                <w:sz w:val="24"/>
                <w:szCs w:val="24"/>
                <w:lang w:eastAsia="hr-HR"/>
              </w:rPr>
              <w:t>DA</w:t>
            </w:r>
          </w:p>
        </w:tc>
        <w:tc>
          <w:tcPr>
            <w:tcW w:w="727"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r w:rsidR="00C01C84" w:rsidRPr="002B0CE9">
              <w:rPr>
                <w:rFonts w:ascii="Times New Roman" w:eastAsia="Times New Roman" w:hAnsi="Times New Roman" w:cs="Times New Roman"/>
                <w:color w:val="000000"/>
                <w:sz w:val="24"/>
                <w:szCs w:val="24"/>
                <w:lang w:eastAsia="hr-HR"/>
              </w:rPr>
              <w:t>Z</w:t>
            </w:r>
          </w:p>
        </w:tc>
        <w:tc>
          <w:tcPr>
            <w:tcW w:w="2554" w:type="dxa"/>
            <w:tcBorders>
              <w:top w:val="single" w:sz="6" w:space="0" w:color="000000"/>
              <w:left w:val="single" w:sz="6" w:space="0" w:color="000000"/>
              <w:bottom w:val="single" w:sz="6" w:space="0" w:color="000000"/>
              <w:right w:val="single" w:sz="6" w:space="0" w:color="000000"/>
            </w:tcBorders>
            <w:hideMark/>
          </w:tcPr>
          <w:p w:rsidR="005456EE" w:rsidRPr="002B0CE9" w:rsidRDefault="00C01C84"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Članak 24. stavak 5. i 6. Zakona o osiguranju</w:t>
            </w:r>
          </w:p>
        </w:tc>
        <w:tc>
          <w:tcPr>
            <w:tcW w:w="2737" w:type="dxa"/>
            <w:tcBorders>
              <w:top w:val="single" w:sz="6" w:space="0" w:color="000000"/>
              <w:left w:val="single" w:sz="6" w:space="0" w:color="000000"/>
              <w:bottom w:val="single" w:sz="6" w:space="0" w:color="000000"/>
              <w:right w:val="single" w:sz="6" w:space="0" w:color="000000"/>
            </w:tcBorders>
            <w:hideMark/>
          </w:tcPr>
          <w:p w:rsidR="00DE2393" w:rsidRDefault="00DE2393" w:rsidP="00F91E46">
            <w:pPr>
              <w:spacing w:before="120"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Članak 24.</w:t>
            </w:r>
          </w:p>
          <w:p w:rsidR="00C01C84" w:rsidRPr="002B0CE9" w:rsidRDefault="00C01C84"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(5) Iznimno od stavka 4. ovoga članka, društvo za osiguranje koje ima odobrenje za obavljanje poslova u skupini životnog osiguranja može obavljati i poslove osiguranja u vrstama osiguranja iz članka 7. stavka 2. točaka 1. i 2. ovoga Zakona ako je prethodno dobilo odobrenje Agencije za obavljanje poslova osiguranja za navedene vrste osiguranja.</w:t>
            </w:r>
          </w:p>
          <w:p w:rsidR="00C01C84" w:rsidRPr="002B0CE9" w:rsidRDefault="00C01C84" w:rsidP="00F91E46">
            <w:pPr>
              <w:spacing w:before="120" w:after="0" w:line="240" w:lineRule="auto"/>
              <w:rPr>
                <w:rFonts w:ascii="Times New Roman" w:eastAsia="Times New Roman" w:hAnsi="Times New Roman" w:cs="Times New Roman"/>
                <w:color w:val="000000"/>
                <w:sz w:val="24"/>
                <w:szCs w:val="24"/>
                <w:lang w:eastAsia="hr-HR"/>
              </w:rPr>
            </w:pPr>
          </w:p>
          <w:p w:rsidR="005456EE" w:rsidRPr="002B0CE9" w:rsidRDefault="00C01C84"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xml:space="preserve">(6) Iznimno od stavka 4. ovoga članka, društvo za </w:t>
            </w:r>
            <w:r w:rsidRPr="002B0CE9">
              <w:rPr>
                <w:rFonts w:ascii="Times New Roman" w:eastAsia="Times New Roman" w:hAnsi="Times New Roman" w:cs="Times New Roman"/>
                <w:color w:val="000000"/>
                <w:sz w:val="24"/>
                <w:szCs w:val="24"/>
                <w:lang w:eastAsia="hr-HR"/>
              </w:rPr>
              <w:lastRenderedPageBreak/>
              <w:t>osiguranje koje je dobilo odobrenje za obavljanje poslova u skupini neživotnog osiguranja isključivo iz vrsta osiguranja iz članka 7. stavka 2. točaka 1. i 2. ovoga Zakona može obavljati i poslove osiguranja u vrstama osiguranja iz skupine životnih osiguranja ako je prethodno dobilo odobrenje Agencije za obavljanje poslova osiguranja u vrstama životnog osiguranja.</w:t>
            </w:r>
          </w:p>
        </w:tc>
        <w:tc>
          <w:tcPr>
            <w:tcW w:w="1620"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lastRenderedPageBreak/>
              <w:t> </w:t>
            </w:r>
            <w:r w:rsidR="0043133E" w:rsidRPr="002B0CE9">
              <w:rPr>
                <w:rFonts w:ascii="Times New Roman" w:eastAsia="Times New Roman" w:hAnsi="Times New Roman" w:cs="Times New Roman"/>
                <w:color w:val="000000"/>
                <w:sz w:val="24"/>
                <w:szCs w:val="24"/>
                <w:lang w:eastAsia="hr-HR"/>
              </w:rPr>
              <w:t>Nije dostupno</w:t>
            </w:r>
          </w:p>
        </w:tc>
      </w:tr>
      <w:tr w:rsidR="00E81E1F" w:rsidRPr="002B0CE9" w:rsidTr="00EA1B95">
        <w:trPr>
          <w:tblCellSpacing w:w="0" w:type="dxa"/>
        </w:trPr>
        <w:tc>
          <w:tcPr>
            <w:tcW w:w="1412"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Članak 73. stavak 3. prva rečenica</w:t>
            </w:r>
          </w:p>
        </w:tc>
        <w:tc>
          <w:tcPr>
            <w:tcW w:w="1428"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Obavljanje djelatnosti životnog i neživotnog osiguranja</w:t>
            </w:r>
          </w:p>
        </w:tc>
        <w:tc>
          <w:tcPr>
            <w:tcW w:w="2203"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Mogućnost propisati da društva iz članka 73. stavka 2. u svim svojim djelatnostima moraju biti usklađena s računovodstvenim pravilima kojima se uređuju društva za životno osiguranje</w:t>
            </w:r>
          </w:p>
        </w:tc>
        <w:tc>
          <w:tcPr>
            <w:tcW w:w="1307"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r w:rsidR="00C67FC9" w:rsidRPr="002B0CE9">
              <w:rPr>
                <w:rFonts w:ascii="Times New Roman" w:eastAsia="Times New Roman" w:hAnsi="Times New Roman" w:cs="Times New Roman"/>
                <w:color w:val="000000"/>
                <w:sz w:val="24"/>
                <w:szCs w:val="24"/>
                <w:lang w:eastAsia="hr-HR"/>
              </w:rPr>
              <w:t>DA</w:t>
            </w:r>
          </w:p>
        </w:tc>
        <w:tc>
          <w:tcPr>
            <w:tcW w:w="727" w:type="dxa"/>
            <w:tcBorders>
              <w:top w:val="single" w:sz="6" w:space="0" w:color="000000"/>
              <w:left w:val="single" w:sz="6" w:space="0" w:color="000000"/>
              <w:bottom w:val="single" w:sz="6" w:space="0" w:color="000000"/>
              <w:right w:val="single" w:sz="6" w:space="0" w:color="000000"/>
            </w:tcBorders>
            <w:hideMark/>
          </w:tcPr>
          <w:p w:rsidR="005456EE" w:rsidRPr="002B0CE9" w:rsidRDefault="00C67FC9"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Z</w:t>
            </w:r>
          </w:p>
        </w:tc>
        <w:tc>
          <w:tcPr>
            <w:tcW w:w="2554" w:type="dxa"/>
            <w:tcBorders>
              <w:top w:val="single" w:sz="6" w:space="0" w:color="000000"/>
              <w:left w:val="single" w:sz="6" w:space="0" w:color="000000"/>
              <w:bottom w:val="single" w:sz="6" w:space="0" w:color="000000"/>
              <w:right w:val="single" w:sz="6" w:space="0" w:color="000000"/>
            </w:tcBorders>
            <w:hideMark/>
          </w:tcPr>
          <w:p w:rsidR="005456EE" w:rsidRPr="002B0CE9" w:rsidRDefault="00C67FC9"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Članak 21.</w:t>
            </w:r>
            <w:r w:rsidR="0033758A">
              <w:rPr>
                <w:rFonts w:ascii="Times New Roman" w:eastAsia="Times New Roman" w:hAnsi="Times New Roman" w:cs="Times New Roman"/>
                <w:color w:val="000000"/>
                <w:sz w:val="24"/>
                <w:szCs w:val="24"/>
                <w:lang w:eastAsia="hr-HR"/>
              </w:rPr>
              <w:t xml:space="preserve"> Zakona o osiguranju</w:t>
            </w:r>
          </w:p>
        </w:tc>
        <w:tc>
          <w:tcPr>
            <w:tcW w:w="2737" w:type="dxa"/>
            <w:tcBorders>
              <w:top w:val="single" w:sz="6" w:space="0" w:color="000000"/>
              <w:left w:val="single" w:sz="6" w:space="0" w:color="000000"/>
              <w:bottom w:val="single" w:sz="6" w:space="0" w:color="000000"/>
              <w:right w:val="single" w:sz="6" w:space="0" w:color="000000"/>
            </w:tcBorders>
            <w:hideMark/>
          </w:tcPr>
          <w:p w:rsidR="00C67FC9"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r w:rsidR="00C67FC9" w:rsidRPr="002B0CE9">
              <w:rPr>
                <w:rFonts w:ascii="Times New Roman" w:eastAsia="Times New Roman" w:hAnsi="Times New Roman" w:cs="Times New Roman"/>
                <w:color w:val="000000"/>
                <w:sz w:val="24"/>
                <w:szCs w:val="24"/>
                <w:lang w:eastAsia="hr-HR"/>
              </w:rPr>
              <w:t>Članak 21.</w:t>
            </w:r>
          </w:p>
          <w:p w:rsidR="00C67FC9" w:rsidRPr="002B0CE9" w:rsidRDefault="00C67FC9"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xml:space="preserve">(1) Društvo za osiguranje koje u skladu s člankom 453. stavkom 2. ovoga Zakona istodobno obavlja poslove životnog i poslove neživotnog osiguranja dužno je zasebno upravljati poslovima životnog osiguranja i zasebno upravljati poslovima neživotnog osiguranja pri čemu interesi ugovaratelja neživotnog osiguranja i </w:t>
            </w:r>
            <w:r w:rsidRPr="002B0CE9">
              <w:rPr>
                <w:rFonts w:ascii="Times New Roman" w:eastAsia="Times New Roman" w:hAnsi="Times New Roman" w:cs="Times New Roman"/>
                <w:color w:val="000000"/>
                <w:sz w:val="24"/>
                <w:szCs w:val="24"/>
                <w:lang w:eastAsia="hr-HR"/>
              </w:rPr>
              <w:lastRenderedPageBreak/>
              <w:t>interesi ugovaratelja životnog osiguranja koji može imati pravo na dobit iz ugovora o osiguranja ne smiju biti dovedeni u pitanje.</w:t>
            </w:r>
          </w:p>
          <w:p w:rsidR="00C67FC9" w:rsidRPr="002B0CE9" w:rsidRDefault="00C67FC9"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(2) Društvo za osiguranje koje u skladu s člankom 453. stavkom 2. ovoga Zakona istodobno obavlja poslove životnog i poslove neživotnog osiguranja dužno je:</w:t>
            </w:r>
          </w:p>
          <w:p w:rsidR="00C67FC9" w:rsidRPr="002B0CE9" w:rsidRDefault="00C67FC9"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xml:space="preserve">1. sastavljati financijske izvještaje tako da se zasebno prikazuju rezultati za životno i neživotno osiguranje na način da se sveukupni prihod, a posebno premije, plaćanja od strane društva za reosiguranje i prihod od ulaganja te rashodi, posebno izdaci za štete, premije reosiguranja i troškovi poslovanja s obzirom na djelatnost osiguranja dijele prema podrijetlu dok se stavke koje su zajedničke objema djelatnostima unose u </w:t>
            </w:r>
            <w:r w:rsidRPr="002B0CE9">
              <w:rPr>
                <w:rFonts w:ascii="Times New Roman" w:eastAsia="Times New Roman" w:hAnsi="Times New Roman" w:cs="Times New Roman"/>
                <w:color w:val="000000"/>
                <w:sz w:val="24"/>
                <w:szCs w:val="24"/>
                <w:lang w:eastAsia="hr-HR"/>
              </w:rPr>
              <w:lastRenderedPageBreak/>
              <w:t>financijske izvještaje u skladu s metodom raspodjele o kojoj je društvo za osiguranje dužno najkasnije 60 dana prije njezine primjene ili izmjene pisano obavijestiti Agenciju</w:t>
            </w:r>
          </w:p>
          <w:p w:rsidR="00C67FC9" w:rsidRPr="002B0CE9" w:rsidRDefault="00C67FC9"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2. izračunavati odvojeno:</w:t>
            </w:r>
          </w:p>
          <w:p w:rsidR="00C67FC9" w:rsidRPr="002B0CE9" w:rsidRDefault="00C67FC9"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pretpostavljeni minimalni potrebni kapital s obzirom na poslove životnog osiguranja, odnosno reosiguranja, izračunat kao da se predmetno društvo bavi samo tim poslovima, na temelju zasebnih financijskih izvještaja iz stavka 2. točke 1. ovoga članka</w:t>
            </w:r>
          </w:p>
          <w:p w:rsidR="00C67FC9" w:rsidRPr="002B0CE9" w:rsidRDefault="00C67FC9"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pretpostavljeni minimalni potrebni kapital s obzirom na poslove neživotnog osiguranja, odnosno reosiguranja, izračunat kao da se predmetno društvo bavi samo tim poslovima, na temelju zasebnih financijskih izvještaja iz stavka 2. točke 1. ovoga članka</w:t>
            </w:r>
          </w:p>
          <w:p w:rsidR="00C67FC9" w:rsidRPr="002B0CE9" w:rsidRDefault="00C67FC9"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lastRenderedPageBreak/>
              <w:t>3. osigurati odgovarajuće iznose prihvatljivih osnovnih vlastitih sredstava najmanje za pokriće</w:t>
            </w:r>
          </w:p>
          <w:p w:rsidR="00C67FC9" w:rsidRPr="002B0CE9" w:rsidRDefault="00C67FC9"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pretpostavljenog minimalnog potrebnog kapitala za životno osiguranje</w:t>
            </w:r>
          </w:p>
          <w:p w:rsidR="00C67FC9" w:rsidRPr="002B0CE9" w:rsidRDefault="00C67FC9"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pretpostavljenog minimalnog potrebnog kapitala za neživotno osiguranje,</w:t>
            </w:r>
          </w:p>
          <w:p w:rsidR="00C67FC9" w:rsidRPr="002B0CE9" w:rsidRDefault="00C67FC9"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pri čemu ove minimalne financijske obveze za životno osiguranje i neživotno osiguranje ne smije snositi druga skupina osiguranja te pripremiti izjavu na temelju financijskih izvještaja u kojoj su stavke prihvatljivih osnovnih vlastitih sredstava koje pokrivaju pretpostavljeni minimalni potrebni kapital za životno, odnosno neživotno osiguranje jasno utvrđene u skladu s člankom 129. ovoga Zakona.</w:t>
            </w:r>
          </w:p>
          <w:p w:rsidR="00C67FC9" w:rsidRPr="002B0CE9" w:rsidRDefault="00C67FC9"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lastRenderedPageBreak/>
              <w:t>(3) Sve dok su ispunjene minimalne financijske obveze iz stavka 2. točke 3. ovoga članka i pod uvjetom da je obaviještena Agencija, društvo za osiguranje može pokrivati potrebni solventni kapital iz članaka 130. i 131. ovoga Zakona upotrebljavajući odgovarajuće stavke prihvatljivih vlastitih sredstava koje su još na raspolaganju za jednu ili drugu skupinu osiguranja.</w:t>
            </w:r>
          </w:p>
          <w:p w:rsidR="00C67FC9" w:rsidRPr="002B0CE9" w:rsidRDefault="00C67FC9"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xml:space="preserve">(4) Ako je iznos stavki prihvatljivih osnovnih vlastitih sredstava s obzirom na jednu od skupina osiguranja nedostatan da pokrije minimalne financijske obveze iz stavka 2. točke 3. ovoga članka, Agencija može naložiti nadzorne mjere za otklanjanje nepravilnosti za navedenu skupinu osiguranja, bez obzira na rezultate druge skupine osiguranja. Iznimno, te mjere mogu </w:t>
            </w:r>
            <w:r w:rsidRPr="002B0CE9">
              <w:rPr>
                <w:rFonts w:ascii="Times New Roman" w:eastAsia="Times New Roman" w:hAnsi="Times New Roman" w:cs="Times New Roman"/>
                <w:color w:val="000000"/>
                <w:sz w:val="24"/>
                <w:szCs w:val="24"/>
                <w:lang w:eastAsia="hr-HR"/>
              </w:rPr>
              <w:lastRenderedPageBreak/>
              <w:t>uključivati odobrenje prijenosa izričitih stavki prihvatljivih osnovnih vlastitih sredstava iz jedne skupine osiguranja u drugu.</w:t>
            </w:r>
          </w:p>
          <w:p w:rsidR="00C67FC9" w:rsidRPr="002B0CE9" w:rsidRDefault="00C67FC9"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(5) Ako Agencija utvrdi da metoda raspodjele iz stavka 2. točke 1. ovoga članka nije prihvatljiva o tome će izvijestiti društvo za osiguranje u roku od 60 dana od dana kada je o tome zaprimila obavijest.</w:t>
            </w:r>
          </w:p>
          <w:p w:rsidR="005456EE" w:rsidRPr="002B0CE9" w:rsidRDefault="00C67FC9"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(6) Ako Agencija ne izvijesti društvo za osiguranje u roku iz stavka 5. ovoga članka, smatra se da je Agencija suglasna s primjenom metode raspodjele.</w:t>
            </w:r>
          </w:p>
        </w:tc>
        <w:tc>
          <w:tcPr>
            <w:tcW w:w="1620"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lastRenderedPageBreak/>
              <w:t> </w:t>
            </w:r>
            <w:r w:rsidR="00CA424B">
              <w:rPr>
                <w:rFonts w:ascii="Times New Roman" w:eastAsia="Times New Roman" w:hAnsi="Times New Roman" w:cs="Times New Roman"/>
                <w:color w:val="000000"/>
                <w:sz w:val="24"/>
                <w:szCs w:val="24"/>
                <w:lang w:eastAsia="hr-HR"/>
              </w:rPr>
              <w:t>Nije dostupno</w:t>
            </w:r>
          </w:p>
        </w:tc>
      </w:tr>
      <w:tr w:rsidR="00E81E1F" w:rsidRPr="002B0CE9" w:rsidTr="00EA1B95">
        <w:trPr>
          <w:tblCellSpacing w:w="0" w:type="dxa"/>
        </w:trPr>
        <w:tc>
          <w:tcPr>
            <w:tcW w:w="1412"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lastRenderedPageBreak/>
              <w:t>Članak 73. stavak 3. druga rečenica</w:t>
            </w:r>
          </w:p>
        </w:tc>
        <w:tc>
          <w:tcPr>
            <w:tcW w:w="1428"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Obavljanje djelatnosti životnog i neživotnog osiguranja</w:t>
            </w:r>
          </w:p>
        </w:tc>
        <w:tc>
          <w:tcPr>
            <w:tcW w:w="2203"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Mogućnost da se tijekom postupka likvidacije na djelatnosti osiguranja od nezgode i za slučaj bolesti koje obavljaju društva iz članka 73. stavka 2. primjenjuju pravila za djelatnosti životnog osiguranja</w:t>
            </w:r>
          </w:p>
        </w:tc>
        <w:tc>
          <w:tcPr>
            <w:tcW w:w="1307"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r w:rsidR="00355BAB" w:rsidRPr="002B0CE9">
              <w:rPr>
                <w:rFonts w:ascii="Times New Roman" w:eastAsia="Times New Roman" w:hAnsi="Times New Roman" w:cs="Times New Roman"/>
                <w:color w:val="000000"/>
                <w:sz w:val="24"/>
                <w:szCs w:val="24"/>
                <w:lang w:eastAsia="hr-HR"/>
              </w:rPr>
              <w:t>DA</w:t>
            </w:r>
          </w:p>
        </w:tc>
        <w:tc>
          <w:tcPr>
            <w:tcW w:w="727"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r w:rsidR="00355BAB" w:rsidRPr="002B0CE9">
              <w:rPr>
                <w:rFonts w:ascii="Times New Roman" w:eastAsia="Times New Roman" w:hAnsi="Times New Roman" w:cs="Times New Roman"/>
                <w:color w:val="000000"/>
                <w:sz w:val="24"/>
                <w:szCs w:val="24"/>
                <w:lang w:eastAsia="hr-HR"/>
              </w:rPr>
              <w:t>Z</w:t>
            </w:r>
          </w:p>
        </w:tc>
        <w:tc>
          <w:tcPr>
            <w:tcW w:w="2554" w:type="dxa"/>
            <w:tcBorders>
              <w:top w:val="single" w:sz="6" w:space="0" w:color="000000"/>
              <w:left w:val="single" w:sz="6" w:space="0" w:color="000000"/>
              <w:bottom w:val="single" w:sz="6" w:space="0" w:color="000000"/>
              <w:right w:val="single" w:sz="6" w:space="0" w:color="000000"/>
            </w:tcBorders>
            <w:hideMark/>
          </w:tcPr>
          <w:p w:rsidR="005456EE" w:rsidRPr="002B0CE9" w:rsidRDefault="00355BAB"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Članak 290.</w:t>
            </w:r>
            <w:r w:rsidR="00760629">
              <w:rPr>
                <w:rFonts w:ascii="Times New Roman" w:eastAsia="Times New Roman" w:hAnsi="Times New Roman" w:cs="Times New Roman"/>
                <w:color w:val="000000"/>
                <w:sz w:val="24"/>
                <w:szCs w:val="24"/>
                <w:lang w:eastAsia="hr-HR"/>
              </w:rPr>
              <w:t xml:space="preserve"> stavci 1., 2. i 3.</w:t>
            </w:r>
            <w:r w:rsidR="003B47C5">
              <w:rPr>
                <w:rFonts w:ascii="Times New Roman" w:eastAsia="Times New Roman" w:hAnsi="Times New Roman" w:cs="Times New Roman"/>
                <w:color w:val="000000"/>
                <w:sz w:val="24"/>
                <w:szCs w:val="24"/>
                <w:lang w:eastAsia="hr-HR"/>
              </w:rPr>
              <w:t xml:space="preserve"> Zakona o osiguranju</w:t>
            </w:r>
          </w:p>
        </w:tc>
        <w:tc>
          <w:tcPr>
            <w:tcW w:w="2737" w:type="dxa"/>
            <w:tcBorders>
              <w:top w:val="single" w:sz="6" w:space="0" w:color="000000"/>
              <w:left w:val="single" w:sz="6" w:space="0" w:color="000000"/>
              <w:bottom w:val="single" w:sz="6" w:space="0" w:color="000000"/>
              <w:right w:val="single" w:sz="6" w:space="0" w:color="000000"/>
            </w:tcBorders>
            <w:hideMark/>
          </w:tcPr>
          <w:p w:rsidR="00355BAB"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r w:rsidR="00355BAB" w:rsidRPr="002B0CE9">
              <w:rPr>
                <w:rFonts w:ascii="Times New Roman" w:eastAsia="Times New Roman" w:hAnsi="Times New Roman" w:cs="Times New Roman"/>
                <w:color w:val="000000"/>
                <w:sz w:val="24"/>
                <w:szCs w:val="24"/>
                <w:lang w:eastAsia="hr-HR"/>
              </w:rPr>
              <w:t>Članak 290.</w:t>
            </w:r>
          </w:p>
          <w:p w:rsidR="00355BAB" w:rsidRPr="002B0CE9" w:rsidRDefault="00355BAB"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xml:space="preserve">(1) Vjerovnici društva za osiguranje iz ugovora o životnom osiguranju i ostalih ugovora o osiguranju za koja se primjenjuju slične tablice vjerojatnosti i izračuni kao i za životna osiguranja za obveze za pokriće kojih je </w:t>
            </w:r>
            <w:r w:rsidRPr="002B0CE9">
              <w:rPr>
                <w:rFonts w:ascii="Times New Roman" w:eastAsia="Times New Roman" w:hAnsi="Times New Roman" w:cs="Times New Roman"/>
                <w:color w:val="000000"/>
                <w:sz w:val="24"/>
                <w:szCs w:val="24"/>
                <w:lang w:eastAsia="hr-HR"/>
              </w:rPr>
              <w:lastRenderedPageBreak/>
              <w:t>društvo za osiguranje dužno oblikovati matematičke pričuve namiruju se iz imovine za pokriće matematičke pričuve, odnosno iz sredstava prikupljenih unovčenjem imovine za pokriće matematičke pričuve.</w:t>
            </w:r>
          </w:p>
          <w:p w:rsidR="00355BAB" w:rsidRPr="002B0CE9" w:rsidRDefault="00355BAB"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(2) Imovina za pokriće matematičke pričuve iz članka 180. stavka 2. ovoga Zakona ne ulazi u stečajnu masu i isključivo je namijenjena namirenju vjerovnika iz stavka 1. ovoga članka.</w:t>
            </w:r>
          </w:p>
          <w:p w:rsidR="005456EE" w:rsidRPr="002B0CE9" w:rsidRDefault="00355BAB"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(3) Imovina za pokriće matematičke pričuve je imovina društva za osiguranje odvojena od ostale imovine društva za osiguranje u skladu s člancima 182. – 185. ovoga Zakona.</w:t>
            </w:r>
          </w:p>
        </w:tc>
        <w:tc>
          <w:tcPr>
            <w:tcW w:w="1620"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lastRenderedPageBreak/>
              <w:t> </w:t>
            </w:r>
            <w:r w:rsidR="003B47C5">
              <w:rPr>
                <w:rFonts w:ascii="Times New Roman" w:eastAsia="Times New Roman" w:hAnsi="Times New Roman" w:cs="Times New Roman"/>
                <w:color w:val="000000"/>
                <w:sz w:val="24"/>
                <w:szCs w:val="24"/>
                <w:lang w:eastAsia="hr-HR"/>
              </w:rPr>
              <w:t>Nije dostupno</w:t>
            </w:r>
          </w:p>
        </w:tc>
      </w:tr>
      <w:tr w:rsidR="00E81E1F" w:rsidRPr="002B0CE9" w:rsidTr="00EA1B95">
        <w:trPr>
          <w:tblCellSpacing w:w="0" w:type="dxa"/>
        </w:trPr>
        <w:tc>
          <w:tcPr>
            <w:tcW w:w="1412"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Članak 73. stavak 5. podstavak 2.</w:t>
            </w:r>
          </w:p>
        </w:tc>
        <w:tc>
          <w:tcPr>
            <w:tcW w:w="1428"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Obavljanje djelatnosti životnog i neživotnog osiguranja</w:t>
            </w:r>
          </w:p>
        </w:tc>
        <w:tc>
          <w:tcPr>
            <w:tcW w:w="2203"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Mogućnost zahtijevati obustavu istodobnog obavljanja djelatnosti životnog i neživotnog osiguranja tijekom određenog razdoblja</w:t>
            </w:r>
          </w:p>
        </w:tc>
        <w:tc>
          <w:tcPr>
            <w:tcW w:w="1307"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r w:rsidR="00C52774" w:rsidRPr="002B0CE9">
              <w:rPr>
                <w:rFonts w:ascii="Times New Roman" w:eastAsia="Times New Roman" w:hAnsi="Times New Roman" w:cs="Times New Roman"/>
                <w:color w:val="000000"/>
                <w:sz w:val="24"/>
                <w:szCs w:val="24"/>
                <w:lang w:eastAsia="hr-HR"/>
              </w:rPr>
              <w:t>NE</w:t>
            </w:r>
          </w:p>
        </w:tc>
        <w:tc>
          <w:tcPr>
            <w:tcW w:w="727"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p>
        </w:tc>
        <w:tc>
          <w:tcPr>
            <w:tcW w:w="2554"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p>
        </w:tc>
        <w:tc>
          <w:tcPr>
            <w:tcW w:w="2737"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p>
        </w:tc>
        <w:tc>
          <w:tcPr>
            <w:tcW w:w="1620"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p>
        </w:tc>
      </w:tr>
      <w:tr w:rsidR="00E81E1F" w:rsidRPr="002B0CE9" w:rsidTr="00EA1B95">
        <w:trPr>
          <w:tblCellSpacing w:w="0" w:type="dxa"/>
        </w:trPr>
        <w:tc>
          <w:tcPr>
            <w:tcW w:w="1412"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lastRenderedPageBreak/>
              <w:t>Članak 77.d stavak 1.</w:t>
            </w:r>
          </w:p>
        </w:tc>
        <w:tc>
          <w:tcPr>
            <w:tcW w:w="1428"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 xml:space="preserve">Prilagodba zbog </w:t>
            </w:r>
            <w:proofErr w:type="spellStart"/>
            <w:r w:rsidRPr="002B0CE9">
              <w:rPr>
                <w:rFonts w:ascii="Times New Roman" w:eastAsia="Times New Roman" w:hAnsi="Times New Roman" w:cs="Times New Roman"/>
                <w:color w:val="000000"/>
                <w:lang w:eastAsia="hr-HR"/>
              </w:rPr>
              <w:t>volatilnosti</w:t>
            </w:r>
            <w:proofErr w:type="spellEnd"/>
            <w:r w:rsidRPr="002B0CE9">
              <w:rPr>
                <w:rFonts w:ascii="Times New Roman" w:eastAsia="Times New Roman" w:hAnsi="Times New Roman" w:cs="Times New Roman"/>
                <w:color w:val="000000"/>
                <w:lang w:eastAsia="hr-HR"/>
              </w:rPr>
              <w:t xml:space="preserve"> na relevantnu vremensku strukturu nerizičnih kamatnih stopa</w:t>
            </w:r>
          </w:p>
        </w:tc>
        <w:tc>
          <w:tcPr>
            <w:tcW w:w="2203"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 xml:space="preserve">Mogućnost zahtijevati prethodno odobrenje nadležnog tijela za primjenu prilagodbe zbog </w:t>
            </w:r>
            <w:proofErr w:type="spellStart"/>
            <w:r w:rsidRPr="002B0CE9">
              <w:rPr>
                <w:rFonts w:ascii="Times New Roman" w:eastAsia="Times New Roman" w:hAnsi="Times New Roman" w:cs="Times New Roman"/>
                <w:color w:val="000000"/>
                <w:lang w:eastAsia="hr-HR"/>
              </w:rPr>
              <w:t>volatilnosti</w:t>
            </w:r>
            <w:proofErr w:type="spellEnd"/>
            <w:r w:rsidRPr="002B0CE9">
              <w:rPr>
                <w:rFonts w:ascii="Times New Roman" w:eastAsia="Times New Roman" w:hAnsi="Times New Roman" w:cs="Times New Roman"/>
                <w:color w:val="000000"/>
                <w:lang w:eastAsia="hr-HR"/>
              </w:rPr>
              <w:t xml:space="preserve"> na vremensku strukturu nerizičnih kamatnih stopa za potrebe izračunavanja najbolje procjene iz članka 77. stavka 2.</w:t>
            </w:r>
          </w:p>
        </w:tc>
        <w:tc>
          <w:tcPr>
            <w:tcW w:w="1307"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r w:rsidR="00F25560" w:rsidRPr="002B0CE9">
              <w:rPr>
                <w:rFonts w:ascii="Times New Roman" w:eastAsia="Times New Roman" w:hAnsi="Times New Roman" w:cs="Times New Roman"/>
                <w:color w:val="000000"/>
                <w:sz w:val="24"/>
                <w:szCs w:val="24"/>
                <w:lang w:eastAsia="hr-HR"/>
              </w:rPr>
              <w:t>DA</w:t>
            </w:r>
          </w:p>
        </w:tc>
        <w:tc>
          <w:tcPr>
            <w:tcW w:w="727"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r w:rsidR="00F25560" w:rsidRPr="002B0CE9">
              <w:rPr>
                <w:rFonts w:ascii="Times New Roman" w:eastAsia="Times New Roman" w:hAnsi="Times New Roman" w:cs="Times New Roman"/>
                <w:color w:val="000000"/>
                <w:sz w:val="24"/>
                <w:szCs w:val="24"/>
                <w:lang w:eastAsia="hr-HR"/>
              </w:rPr>
              <w:t>Z/P</w:t>
            </w:r>
          </w:p>
        </w:tc>
        <w:tc>
          <w:tcPr>
            <w:tcW w:w="2554" w:type="dxa"/>
            <w:tcBorders>
              <w:top w:val="single" w:sz="6" w:space="0" w:color="000000"/>
              <w:left w:val="single" w:sz="6" w:space="0" w:color="000000"/>
              <w:bottom w:val="single" w:sz="6" w:space="0" w:color="000000"/>
              <w:right w:val="single" w:sz="6" w:space="0" w:color="000000"/>
            </w:tcBorders>
            <w:hideMark/>
          </w:tcPr>
          <w:p w:rsidR="00F25560" w:rsidRPr="0067774F" w:rsidRDefault="00F25560" w:rsidP="00F91E46">
            <w:pPr>
              <w:spacing w:before="120" w:after="0" w:line="240" w:lineRule="auto"/>
              <w:rPr>
                <w:rFonts w:ascii="Times New Roman" w:eastAsia="Times New Roman" w:hAnsi="Times New Roman" w:cs="Times New Roman"/>
                <w:color w:val="000000"/>
                <w:sz w:val="24"/>
                <w:szCs w:val="24"/>
                <w:lang w:eastAsia="hr-HR"/>
              </w:rPr>
            </w:pPr>
            <w:r w:rsidRPr="0067774F">
              <w:rPr>
                <w:rFonts w:ascii="Times New Roman" w:eastAsia="Times New Roman" w:hAnsi="Times New Roman" w:cs="Times New Roman"/>
                <w:color w:val="000000"/>
                <w:sz w:val="24"/>
                <w:szCs w:val="24"/>
                <w:lang w:eastAsia="hr-HR"/>
              </w:rPr>
              <w:t>Članak 113.</w:t>
            </w:r>
            <w:r w:rsidR="008B3B43" w:rsidRPr="0067774F">
              <w:rPr>
                <w:rFonts w:ascii="Times New Roman" w:eastAsia="Times New Roman" w:hAnsi="Times New Roman" w:cs="Times New Roman"/>
                <w:color w:val="000000"/>
                <w:sz w:val="24"/>
                <w:szCs w:val="24"/>
                <w:lang w:eastAsia="hr-HR"/>
              </w:rPr>
              <w:t xml:space="preserve"> stavak 1. Zakona o </w:t>
            </w:r>
            <w:r w:rsidRPr="0067774F">
              <w:rPr>
                <w:rFonts w:ascii="Times New Roman" w:eastAsia="Times New Roman" w:hAnsi="Times New Roman" w:cs="Times New Roman"/>
                <w:color w:val="000000"/>
                <w:sz w:val="24"/>
                <w:szCs w:val="24"/>
                <w:lang w:eastAsia="hr-HR"/>
              </w:rPr>
              <w:t>osiguranju</w:t>
            </w:r>
          </w:p>
          <w:p w:rsidR="005456EE" w:rsidRPr="0067774F" w:rsidRDefault="00F25560" w:rsidP="00F91E46">
            <w:pPr>
              <w:spacing w:before="120" w:after="0" w:line="240" w:lineRule="auto"/>
              <w:rPr>
                <w:rFonts w:ascii="Times New Roman" w:eastAsia="Times New Roman" w:hAnsi="Times New Roman" w:cs="Times New Roman"/>
                <w:color w:val="000000"/>
                <w:sz w:val="24"/>
                <w:szCs w:val="24"/>
                <w:lang w:eastAsia="hr-HR"/>
              </w:rPr>
            </w:pPr>
            <w:r w:rsidRPr="0067774F">
              <w:rPr>
                <w:rFonts w:ascii="Times New Roman" w:eastAsia="Times New Roman" w:hAnsi="Times New Roman" w:cs="Times New Roman"/>
                <w:color w:val="000000"/>
                <w:sz w:val="24"/>
                <w:szCs w:val="24"/>
                <w:lang w:eastAsia="hr-HR"/>
              </w:rPr>
              <w:t xml:space="preserve">Pravilnik o sadržaju dokumentacije za izdavanje odobrenja za primjenu prilagodbe za </w:t>
            </w:r>
            <w:proofErr w:type="spellStart"/>
            <w:r w:rsidRPr="0067774F">
              <w:rPr>
                <w:rFonts w:ascii="Times New Roman" w:eastAsia="Times New Roman" w:hAnsi="Times New Roman" w:cs="Times New Roman"/>
                <w:color w:val="000000"/>
                <w:sz w:val="24"/>
                <w:szCs w:val="24"/>
                <w:lang w:eastAsia="hr-HR"/>
              </w:rPr>
              <w:t>volatilnost</w:t>
            </w:r>
            <w:proofErr w:type="spellEnd"/>
            <w:r w:rsidRPr="0067774F">
              <w:rPr>
                <w:rFonts w:ascii="Times New Roman" w:eastAsia="Times New Roman" w:hAnsi="Times New Roman" w:cs="Times New Roman"/>
                <w:color w:val="000000"/>
                <w:sz w:val="24"/>
                <w:szCs w:val="24"/>
                <w:lang w:eastAsia="hr-HR"/>
              </w:rPr>
              <w:t xml:space="preserve"> na relevantnu vremensku strukturu </w:t>
            </w:r>
            <w:proofErr w:type="spellStart"/>
            <w:r w:rsidRPr="0067774F">
              <w:rPr>
                <w:rFonts w:ascii="Times New Roman" w:eastAsia="Times New Roman" w:hAnsi="Times New Roman" w:cs="Times New Roman"/>
                <w:color w:val="000000"/>
                <w:sz w:val="24"/>
                <w:szCs w:val="24"/>
                <w:lang w:eastAsia="hr-HR"/>
              </w:rPr>
              <w:t>bezrizičnih</w:t>
            </w:r>
            <w:proofErr w:type="spellEnd"/>
            <w:r w:rsidRPr="0067774F">
              <w:rPr>
                <w:rFonts w:ascii="Times New Roman" w:eastAsia="Times New Roman" w:hAnsi="Times New Roman" w:cs="Times New Roman"/>
                <w:color w:val="000000"/>
                <w:sz w:val="24"/>
                <w:szCs w:val="24"/>
                <w:lang w:eastAsia="hr-HR"/>
              </w:rPr>
              <w:t xml:space="preserve"> kamatnih stopa u izračunu najbolje procjene</w:t>
            </w:r>
          </w:p>
        </w:tc>
        <w:tc>
          <w:tcPr>
            <w:tcW w:w="2737" w:type="dxa"/>
            <w:tcBorders>
              <w:top w:val="single" w:sz="6" w:space="0" w:color="000000"/>
              <w:left w:val="single" w:sz="6" w:space="0" w:color="000000"/>
              <w:bottom w:val="single" w:sz="6" w:space="0" w:color="000000"/>
              <w:right w:val="single" w:sz="6" w:space="0" w:color="000000"/>
            </w:tcBorders>
            <w:hideMark/>
          </w:tcPr>
          <w:p w:rsidR="008B3B43" w:rsidRPr="0067774F"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67774F">
              <w:rPr>
                <w:rFonts w:ascii="Times New Roman" w:eastAsia="Times New Roman" w:hAnsi="Times New Roman" w:cs="Times New Roman"/>
                <w:color w:val="000000"/>
                <w:sz w:val="24"/>
                <w:szCs w:val="24"/>
                <w:lang w:eastAsia="hr-HR"/>
              </w:rPr>
              <w:t> </w:t>
            </w:r>
            <w:r w:rsidR="00A66C25" w:rsidRPr="0067774F">
              <w:rPr>
                <w:rFonts w:ascii="Times New Roman" w:eastAsia="Times New Roman" w:hAnsi="Times New Roman" w:cs="Times New Roman"/>
                <w:color w:val="000000"/>
                <w:sz w:val="24"/>
                <w:szCs w:val="24"/>
                <w:lang w:eastAsia="hr-HR"/>
              </w:rPr>
              <w:t xml:space="preserve">Članak 113. </w:t>
            </w:r>
            <w:r w:rsidR="008108FB">
              <w:rPr>
                <w:rFonts w:ascii="Times New Roman" w:eastAsia="Times New Roman" w:hAnsi="Times New Roman" w:cs="Times New Roman"/>
                <w:color w:val="000000"/>
                <w:sz w:val="24"/>
                <w:szCs w:val="24"/>
                <w:lang w:eastAsia="hr-HR"/>
              </w:rPr>
              <w:t>stavak 1.</w:t>
            </w:r>
          </w:p>
          <w:p w:rsidR="00F25560" w:rsidRPr="0067774F" w:rsidRDefault="00F25560" w:rsidP="00F91E46">
            <w:pPr>
              <w:spacing w:before="120" w:after="0" w:line="240" w:lineRule="auto"/>
              <w:rPr>
                <w:rFonts w:ascii="Times New Roman" w:eastAsia="Times New Roman" w:hAnsi="Times New Roman" w:cs="Times New Roman"/>
                <w:color w:val="000000"/>
                <w:sz w:val="24"/>
                <w:szCs w:val="24"/>
                <w:lang w:eastAsia="hr-HR"/>
              </w:rPr>
            </w:pPr>
            <w:r w:rsidRPr="0067774F">
              <w:rPr>
                <w:rFonts w:ascii="Times New Roman" w:eastAsia="Times New Roman" w:hAnsi="Times New Roman" w:cs="Times New Roman"/>
                <w:color w:val="000000"/>
                <w:sz w:val="24"/>
                <w:szCs w:val="24"/>
                <w:lang w:eastAsia="hr-HR"/>
              </w:rPr>
              <w:t xml:space="preserve">(1) Društvo za osiguranje može koristiti prilagodbu za </w:t>
            </w:r>
            <w:proofErr w:type="spellStart"/>
            <w:r w:rsidRPr="0067774F">
              <w:rPr>
                <w:rFonts w:ascii="Times New Roman" w:eastAsia="Times New Roman" w:hAnsi="Times New Roman" w:cs="Times New Roman"/>
                <w:color w:val="000000"/>
                <w:sz w:val="24"/>
                <w:szCs w:val="24"/>
                <w:lang w:eastAsia="hr-HR"/>
              </w:rPr>
              <w:t>volatilnost</w:t>
            </w:r>
            <w:proofErr w:type="spellEnd"/>
            <w:r w:rsidRPr="0067774F">
              <w:rPr>
                <w:rFonts w:ascii="Times New Roman" w:eastAsia="Times New Roman" w:hAnsi="Times New Roman" w:cs="Times New Roman"/>
                <w:color w:val="000000"/>
                <w:sz w:val="24"/>
                <w:szCs w:val="24"/>
                <w:lang w:eastAsia="hr-HR"/>
              </w:rPr>
              <w:t xml:space="preserve"> na relevantnu vremensku strukturu </w:t>
            </w:r>
            <w:proofErr w:type="spellStart"/>
            <w:r w:rsidRPr="0067774F">
              <w:rPr>
                <w:rFonts w:ascii="Times New Roman" w:eastAsia="Times New Roman" w:hAnsi="Times New Roman" w:cs="Times New Roman"/>
                <w:color w:val="000000"/>
                <w:sz w:val="24"/>
                <w:szCs w:val="24"/>
                <w:lang w:eastAsia="hr-HR"/>
              </w:rPr>
              <w:t>bezrizičnih</w:t>
            </w:r>
            <w:proofErr w:type="spellEnd"/>
            <w:r w:rsidRPr="0067774F">
              <w:rPr>
                <w:rFonts w:ascii="Times New Roman" w:eastAsia="Times New Roman" w:hAnsi="Times New Roman" w:cs="Times New Roman"/>
                <w:color w:val="000000"/>
                <w:sz w:val="24"/>
                <w:szCs w:val="24"/>
                <w:lang w:eastAsia="hr-HR"/>
              </w:rPr>
              <w:t xml:space="preserve"> kamatnih stopa u izračunu najbolje procjene iz članka 108. ovoga Zakona uz prethodno odobrenje Agencije.</w:t>
            </w:r>
          </w:p>
          <w:p w:rsidR="005456EE" w:rsidRPr="0067774F" w:rsidRDefault="005456EE" w:rsidP="00F91E46">
            <w:pPr>
              <w:spacing w:before="120" w:after="0" w:line="240" w:lineRule="auto"/>
              <w:rPr>
                <w:rFonts w:ascii="Times New Roman" w:eastAsia="Times New Roman" w:hAnsi="Times New Roman" w:cs="Times New Roman"/>
                <w:color w:val="000000"/>
                <w:sz w:val="24"/>
                <w:szCs w:val="24"/>
                <w:lang w:eastAsia="hr-HR"/>
              </w:rPr>
            </w:pPr>
          </w:p>
        </w:tc>
        <w:tc>
          <w:tcPr>
            <w:tcW w:w="1620"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r w:rsidR="00247E1C">
              <w:rPr>
                <w:rFonts w:ascii="Times New Roman" w:eastAsia="Times New Roman" w:hAnsi="Times New Roman" w:cs="Times New Roman"/>
                <w:color w:val="000000"/>
                <w:sz w:val="24"/>
                <w:szCs w:val="24"/>
                <w:lang w:eastAsia="hr-HR"/>
              </w:rPr>
              <w:t>Nije dostupno</w:t>
            </w:r>
          </w:p>
        </w:tc>
      </w:tr>
      <w:tr w:rsidR="00E81E1F" w:rsidRPr="002B0CE9" w:rsidTr="00EA1B95">
        <w:trPr>
          <w:tblCellSpacing w:w="0" w:type="dxa"/>
        </w:trPr>
        <w:tc>
          <w:tcPr>
            <w:tcW w:w="1412"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Članak 148. stavak 2.</w:t>
            </w:r>
          </w:p>
        </w:tc>
        <w:tc>
          <w:tcPr>
            <w:tcW w:w="1428"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Obavijest matične države članice</w:t>
            </w:r>
          </w:p>
        </w:tc>
        <w:tc>
          <w:tcPr>
            <w:tcW w:w="2203"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Mogućnost da se od društava za neživotno osiguranje koja pokrivaju rizike automobilske odgovornosti u skladu sa slobodom pružanja usluga zahtijeva dostava određenih informacija</w:t>
            </w:r>
          </w:p>
        </w:tc>
        <w:tc>
          <w:tcPr>
            <w:tcW w:w="1307"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r w:rsidR="00F86E52" w:rsidRPr="002B0CE9">
              <w:rPr>
                <w:rFonts w:ascii="Times New Roman" w:eastAsia="Times New Roman" w:hAnsi="Times New Roman" w:cs="Times New Roman"/>
                <w:color w:val="000000"/>
                <w:sz w:val="24"/>
                <w:szCs w:val="24"/>
                <w:lang w:eastAsia="hr-HR"/>
              </w:rPr>
              <w:t>DA</w:t>
            </w:r>
          </w:p>
        </w:tc>
        <w:tc>
          <w:tcPr>
            <w:tcW w:w="727"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r w:rsidR="00F86E52" w:rsidRPr="002B0CE9">
              <w:rPr>
                <w:rFonts w:ascii="Times New Roman" w:eastAsia="Times New Roman" w:hAnsi="Times New Roman" w:cs="Times New Roman"/>
                <w:color w:val="000000"/>
                <w:sz w:val="24"/>
                <w:szCs w:val="24"/>
                <w:lang w:eastAsia="hr-HR"/>
              </w:rPr>
              <w:t>Z</w:t>
            </w:r>
          </w:p>
        </w:tc>
        <w:tc>
          <w:tcPr>
            <w:tcW w:w="2554" w:type="dxa"/>
            <w:tcBorders>
              <w:top w:val="single" w:sz="6" w:space="0" w:color="000000"/>
              <w:left w:val="single" w:sz="6" w:space="0" w:color="000000"/>
              <w:bottom w:val="single" w:sz="6" w:space="0" w:color="000000"/>
              <w:right w:val="single" w:sz="6" w:space="0" w:color="000000"/>
            </w:tcBorders>
            <w:hideMark/>
          </w:tcPr>
          <w:p w:rsidR="005456EE" w:rsidRPr="002B0CE9" w:rsidRDefault="00F86E52"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Članak 67. stavak 3. Zakon o osiguranju</w:t>
            </w:r>
          </w:p>
        </w:tc>
        <w:tc>
          <w:tcPr>
            <w:tcW w:w="2737" w:type="dxa"/>
            <w:tcBorders>
              <w:top w:val="single" w:sz="6" w:space="0" w:color="000000"/>
              <w:left w:val="single" w:sz="6" w:space="0" w:color="000000"/>
              <w:bottom w:val="single" w:sz="6" w:space="0" w:color="000000"/>
              <w:right w:val="single" w:sz="6" w:space="0" w:color="000000"/>
            </w:tcBorders>
            <w:hideMark/>
          </w:tcPr>
          <w:p w:rsidR="00EA5306"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r w:rsidR="00EA5306">
              <w:rPr>
                <w:rFonts w:ascii="Times New Roman" w:eastAsia="Times New Roman" w:hAnsi="Times New Roman" w:cs="Times New Roman"/>
                <w:color w:val="000000"/>
                <w:sz w:val="24"/>
                <w:szCs w:val="24"/>
                <w:lang w:eastAsia="hr-HR"/>
              </w:rPr>
              <w:t>Članak 67.</w:t>
            </w:r>
          </w:p>
          <w:p w:rsidR="002720E2" w:rsidRPr="002720E2" w:rsidRDefault="00F86E52"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xml:space="preserve">(3) </w:t>
            </w:r>
            <w:r w:rsidR="002720E2" w:rsidRPr="002720E2">
              <w:rPr>
                <w:rFonts w:ascii="Times New Roman" w:eastAsia="Times New Roman" w:hAnsi="Times New Roman" w:cs="Times New Roman"/>
                <w:color w:val="000000"/>
                <w:sz w:val="24"/>
                <w:szCs w:val="24"/>
                <w:lang w:eastAsia="hr-HR"/>
              </w:rPr>
              <w:t>Osim podataka iz stavka 2. ovoga Zakona koje nadležno nadzorno tijelo dostavlja Agenciji, društvo za osiguranje koje namjerava pružati usluge obveznih osiguranja u prometu dužno je prije početka pružan</w:t>
            </w:r>
            <w:r w:rsidR="002720E2">
              <w:rPr>
                <w:rFonts w:ascii="Times New Roman" w:eastAsia="Times New Roman" w:hAnsi="Times New Roman" w:cs="Times New Roman"/>
                <w:color w:val="000000"/>
                <w:sz w:val="24"/>
                <w:szCs w:val="24"/>
                <w:lang w:eastAsia="hr-HR"/>
              </w:rPr>
              <w:t>ja usluga Agenciji dostaviti i:</w:t>
            </w:r>
          </w:p>
          <w:p w:rsidR="002720E2" w:rsidRPr="002720E2" w:rsidRDefault="002720E2" w:rsidP="00F91E46">
            <w:pPr>
              <w:spacing w:before="120" w:after="0" w:line="240" w:lineRule="auto"/>
              <w:rPr>
                <w:rFonts w:ascii="Times New Roman" w:eastAsia="Times New Roman" w:hAnsi="Times New Roman" w:cs="Times New Roman"/>
                <w:color w:val="000000"/>
                <w:sz w:val="24"/>
                <w:szCs w:val="24"/>
                <w:lang w:eastAsia="hr-HR"/>
              </w:rPr>
            </w:pPr>
            <w:r w:rsidRPr="002720E2">
              <w:rPr>
                <w:rFonts w:ascii="Times New Roman" w:eastAsia="Times New Roman" w:hAnsi="Times New Roman" w:cs="Times New Roman"/>
                <w:color w:val="000000"/>
                <w:sz w:val="24"/>
                <w:szCs w:val="24"/>
                <w:lang w:eastAsia="hr-HR"/>
              </w:rPr>
              <w:t>1. ime i adresu predstavnika u vezi s pružanjem uslug</w:t>
            </w:r>
            <w:r>
              <w:rPr>
                <w:rFonts w:ascii="Times New Roman" w:eastAsia="Times New Roman" w:hAnsi="Times New Roman" w:cs="Times New Roman"/>
                <w:color w:val="000000"/>
                <w:sz w:val="24"/>
                <w:szCs w:val="24"/>
                <w:lang w:eastAsia="hr-HR"/>
              </w:rPr>
              <w:t>a obveznih osiguranja u prometu</w:t>
            </w:r>
          </w:p>
          <w:p w:rsidR="002720E2" w:rsidRPr="002720E2" w:rsidRDefault="002720E2" w:rsidP="00F91E46">
            <w:pPr>
              <w:spacing w:before="120" w:after="0" w:line="240" w:lineRule="auto"/>
              <w:rPr>
                <w:rFonts w:ascii="Times New Roman" w:eastAsia="Times New Roman" w:hAnsi="Times New Roman" w:cs="Times New Roman"/>
                <w:color w:val="000000"/>
                <w:sz w:val="24"/>
                <w:szCs w:val="24"/>
                <w:lang w:eastAsia="hr-HR"/>
              </w:rPr>
            </w:pPr>
            <w:r w:rsidRPr="002720E2">
              <w:rPr>
                <w:rFonts w:ascii="Times New Roman" w:eastAsia="Times New Roman" w:hAnsi="Times New Roman" w:cs="Times New Roman"/>
                <w:color w:val="000000"/>
                <w:sz w:val="24"/>
                <w:szCs w:val="24"/>
                <w:lang w:eastAsia="hr-HR"/>
              </w:rPr>
              <w:t xml:space="preserve">2. izjavu da je postalo član nacionalnog ureda za osiguranje i nacionalnog </w:t>
            </w:r>
            <w:r w:rsidRPr="002720E2">
              <w:rPr>
                <w:rFonts w:ascii="Times New Roman" w:eastAsia="Times New Roman" w:hAnsi="Times New Roman" w:cs="Times New Roman"/>
                <w:color w:val="000000"/>
                <w:sz w:val="24"/>
                <w:szCs w:val="24"/>
                <w:lang w:eastAsia="hr-HR"/>
              </w:rPr>
              <w:lastRenderedPageBreak/>
              <w:t>garancijskog fonda Republike Hrvatske.</w:t>
            </w:r>
          </w:p>
          <w:p w:rsidR="002720E2" w:rsidRPr="002B0CE9" w:rsidRDefault="002720E2" w:rsidP="00F91E46">
            <w:pPr>
              <w:spacing w:before="120" w:after="0" w:line="240" w:lineRule="auto"/>
              <w:rPr>
                <w:rFonts w:ascii="Times New Roman" w:eastAsia="Times New Roman" w:hAnsi="Times New Roman" w:cs="Times New Roman"/>
                <w:color w:val="000000"/>
                <w:sz w:val="24"/>
                <w:szCs w:val="24"/>
                <w:lang w:eastAsia="hr-HR"/>
              </w:rPr>
            </w:pPr>
          </w:p>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p>
        </w:tc>
        <w:tc>
          <w:tcPr>
            <w:tcW w:w="1620"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lastRenderedPageBreak/>
              <w:t> </w:t>
            </w:r>
            <w:r w:rsidR="00136E21" w:rsidRPr="002B0CE9">
              <w:rPr>
                <w:rFonts w:ascii="Times New Roman" w:eastAsia="Times New Roman" w:hAnsi="Times New Roman" w:cs="Times New Roman"/>
                <w:color w:val="000000"/>
                <w:sz w:val="24"/>
                <w:szCs w:val="24"/>
                <w:lang w:eastAsia="hr-HR"/>
              </w:rPr>
              <w:t>Nije  dostupno</w:t>
            </w:r>
          </w:p>
        </w:tc>
      </w:tr>
      <w:tr w:rsidR="00E81E1F" w:rsidRPr="002B0CE9" w:rsidTr="00EA1B95">
        <w:trPr>
          <w:tblCellSpacing w:w="0" w:type="dxa"/>
        </w:trPr>
        <w:tc>
          <w:tcPr>
            <w:tcW w:w="1412"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Članak 150. stavak 3.</w:t>
            </w:r>
          </w:p>
        </w:tc>
        <w:tc>
          <w:tcPr>
            <w:tcW w:w="1428"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Obvezno osiguranje vlasnika odnosno korisnika motornih vozila od odgovornosti za štete nanesene trećim osobama</w:t>
            </w:r>
          </w:p>
        </w:tc>
        <w:tc>
          <w:tcPr>
            <w:tcW w:w="2203"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Mogućnost da država članica domaćin zahtijeva od društava za osiguranje koja pružaju usluge da poštuju pravila o pokriću povećanih rizika, pod uvjetom da se ona primjenjuju na društva za neživotno osiguranje</w:t>
            </w:r>
          </w:p>
        </w:tc>
        <w:tc>
          <w:tcPr>
            <w:tcW w:w="1307"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r w:rsidR="00E17C43" w:rsidRPr="002B0CE9">
              <w:rPr>
                <w:rFonts w:ascii="Times New Roman" w:eastAsia="Times New Roman" w:hAnsi="Times New Roman" w:cs="Times New Roman"/>
                <w:color w:val="000000"/>
                <w:sz w:val="24"/>
                <w:szCs w:val="24"/>
                <w:lang w:eastAsia="hr-HR"/>
              </w:rPr>
              <w:t>DA</w:t>
            </w:r>
          </w:p>
        </w:tc>
        <w:tc>
          <w:tcPr>
            <w:tcW w:w="727"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r w:rsidR="0039247F" w:rsidRPr="002B0CE9">
              <w:rPr>
                <w:rFonts w:ascii="Times New Roman" w:eastAsia="Times New Roman" w:hAnsi="Times New Roman" w:cs="Times New Roman"/>
                <w:color w:val="000000"/>
                <w:sz w:val="24"/>
                <w:szCs w:val="24"/>
                <w:lang w:eastAsia="hr-HR"/>
              </w:rPr>
              <w:t>Z</w:t>
            </w:r>
          </w:p>
        </w:tc>
        <w:tc>
          <w:tcPr>
            <w:tcW w:w="2554" w:type="dxa"/>
            <w:tcBorders>
              <w:top w:val="single" w:sz="6" w:space="0" w:color="000000"/>
              <w:left w:val="single" w:sz="6" w:space="0" w:color="000000"/>
              <w:bottom w:val="single" w:sz="6" w:space="0" w:color="000000"/>
              <w:right w:val="single" w:sz="6" w:space="0" w:color="000000"/>
            </w:tcBorders>
            <w:hideMark/>
          </w:tcPr>
          <w:p w:rsidR="005456EE" w:rsidRPr="002B0CE9" w:rsidRDefault="00E17C43"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Članak 68. stavak 3. Zakona o osiguranju</w:t>
            </w:r>
          </w:p>
        </w:tc>
        <w:tc>
          <w:tcPr>
            <w:tcW w:w="2737" w:type="dxa"/>
            <w:tcBorders>
              <w:top w:val="single" w:sz="6" w:space="0" w:color="000000"/>
              <w:left w:val="single" w:sz="6" w:space="0" w:color="000000"/>
              <w:bottom w:val="single" w:sz="6" w:space="0" w:color="000000"/>
              <w:right w:val="single" w:sz="6" w:space="0" w:color="000000"/>
            </w:tcBorders>
            <w:hideMark/>
          </w:tcPr>
          <w:p w:rsidR="00E66F4A" w:rsidRDefault="00E66F4A" w:rsidP="00F91E46">
            <w:pPr>
              <w:spacing w:before="120"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Članak 68.</w:t>
            </w:r>
            <w:r w:rsidR="008B3B43">
              <w:rPr>
                <w:rFonts w:ascii="Times New Roman" w:eastAsia="Times New Roman" w:hAnsi="Times New Roman" w:cs="Times New Roman"/>
                <w:color w:val="000000"/>
                <w:sz w:val="24"/>
                <w:szCs w:val="24"/>
                <w:lang w:eastAsia="hr-HR"/>
              </w:rPr>
              <w:t xml:space="preserve"> stavak 3.</w:t>
            </w:r>
          </w:p>
          <w:p w:rsidR="005456EE" w:rsidRPr="002B0CE9" w:rsidRDefault="00E66F4A" w:rsidP="00F91E46">
            <w:pPr>
              <w:spacing w:before="120"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(3) </w:t>
            </w:r>
            <w:r w:rsidR="00E17C43" w:rsidRPr="002B0CE9">
              <w:rPr>
                <w:rFonts w:ascii="Times New Roman" w:eastAsia="Times New Roman" w:hAnsi="Times New Roman" w:cs="Times New Roman"/>
                <w:color w:val="000000"/>
                <w:sz w:val="24"/>
                <w:szCs w:val="24"/>
                <w:lang w:eastAsia="hr-HR"/>
              </w:rPr>
              <w:t>Država članica domaćin može zahtijevati od društva za osiguranje koje pruža usluge da poštuje pravila u toj državi članici o pokriću povećanih rizika u mjeri u kojoj se ona primjenjuju na društva za neživotno osiguranje osnovana u toj državi.</w:t>
            </w:r>
          </w:p>
        </w:tc>
        <w:tc>
          <w:tcPr>
            <w:tcW w:w="1620"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r w:rsidR="009F032C" w:rsidRPr="002B0CE9">
              <w:rPr>
                <w:rFonts w:ascii="Times New Roman" w:eastAsia="Times New Roman" w:hAnsi="Times New Roman" w:cs="Times New Roman"/>
                <w:color w:val="000000"/>
                <w:sz w:val="24"/>
                <w:szCs w:val="24"/>
                <w:lang w:eastAsia="hr-HR"/>
              </w:rPr>
              <w:t>Nije dostupno</w:t>
            </w:r>
          </w:p>
        </w:tc>
      </w:tr>
      <w:tr w:rsidR="00E81E1F" w:rsidRPr="002B0CE9" w:rsidTr="00EA1B95">
        <w:trPr>
          <w:tblCellSpacing w:w="0" w:type="dxa"/>
        </w:trPr>
        <w:tc>
          <w:tcPr>
            <w:tcW w:w="1412"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Članak 152. stavak 4.</w:t>
            </w:r>
          </w:p>
        </w:tc>
        <w:tc>
          <w:tcPr>
            <w:tcW w:w="1428"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Predstavnik</w:t>
            </w:r>
          </w:p>
        </w:tc>
        <w:tc>
          <w:tcPr>
            <w:tcW w:w="2203"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Mogućnost da se predstavniku za rješavanje odštetnih zahtjeva imenovanom u skladu s člankom 4. Direktive 2000/26/EZ da suglasnost za obavljanje funkcije predstavnika u skladu s člankom 152. stavkom 1.</w:t>
            </w:r>
          </w:p>
        </w:tc>
        <w:tc>
          <w:tcPr>
            <w:tcW w:w="1307"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r w:rsidR="00A33D90" w:rsidRPr="002B0CE9">
              <w:rPr>
                <w:rFonts w:ascii="Times New Roman" w:eastAsia="Times New Roman" w:hAnsi="Times New Roman" w:cs="Times New Roman"/>
                <w:color w:val="000000"/>
                <w:sz w:val="24"/>
                <w:szCs w:val="24"/>
                <w:lang w:eastAsia="hr-HR"/>
              </w:rPr>
              <w:t>DA</w:t>
            </w:r>
          </w:p>
        </w:tc>
        <w:tc>
          <w:tcPr>
            <w:tcW w:w="727"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r w:rsidR="00A33D90" w:rsidRPr="002B0CE9">
              <w:rPr>
                <w:rFonts w:ascii="Times New Roman" w:eastAsia="Times New Roman" w:hAnsi="Times New Roman" w:cs="Times New Roman"/>
                <w:color w:val="000000"/>
                <w:sz w:val="24"/>
                <w:szCs w:val="24"/>
                <w:lang w:eastAsia="hr-HR"/>
              </w:rPr>
              <w:t>Z</w:t>
            </w:r>
          </w:p>
        </w:tc>
        <w:tc>
          <w:tcPr>
            <w:tcW w:w="2554" w:type="dxa"/>
            <w:tcBorders>
              <w:top w:val="single" w:sz="6" w:space="0" w:color="000000"/>
              <w:left w:val="single" w:sz="6" w:space="0" w:color="000000"/>
              <w:bottom w:val="single" w:sz="6" w:space="0" w:color="000000"/>
              <w:right w:val="single" w:sz="6" w:space="0" w:color="000000"/>
            </w:tcBorders>
            <w:hideMark/>
          </w:tcPr>
          <w:p w:rsidR="005456EE" w:rsidRPr="002B0CE9" w:rsidRDefault="00A33D90"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Članak 70. stavak 4. Zakona o osiguranju</w:t>
            </w:r>
          </w:p>
        </w:tc>
        <w:tc>
          <w:tcPr>
            <w:tcW w:w="2737" w:type="dxa"/>
            <w:tcBorders>
              <w:top w:val="single" w:sz="6" w:space="0" w:color="000000"/>
              <w:left w:val="single" w:sz="6" w:space="0" w:color="000000"/>
              <w:bottom w:val="single" w:sz="6" w:space="0" w:color="000000"/>
              <w:right w:val="single" w:sz="6" w:space="0" w:color="000000"/>
            </w:tcBorders>
            <w:hideMark/>
          </w:tcPr>
          <w:p w:rsidR="004E6974" w:rsidRDefault="004E6974" w:rsidP="00F91E46">
            <w:pPr>
              <w:spacing w:before="120"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Članak 70.</w:t>
            </w:r>
            <w:r w:rsidR="008B3B43">
              <w:rPr>
                <w:rFonts w:ascii="Times New Roman" w:eastAsia="Times New Roman" w:hAnsi="Times New Roman" w:cs="Times New Roman"/>
                <w:color w:val="000000"/>
                <w:sz w:val="24"/>
                <w:szCs w:val="24"/>
                <w:lang w:eastAsia="hr-HR"/>
              </w:rPr>
              <w:t xml:space="preserve"> stavak 4.</w:t>
            </w:r>
          </w:p>
          <w:p w:rsidR="005456EE" w:rsidRPr="002B0CE9" w:rsidRDefault="00A33D90"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(4) Kad društvo za osiguranje propusti imenovati predstavnika, Agencija može predstavniku za rješavanje odštetnih zahtjeva, imenovanom u skladu s odredbama Zakona o obveznim osiguranjima u prometu, dati suglasnost za preuzimanje funkcije predstavnika iz stavka 1. ovoga članka.</w:t>
            </w:r>
          </w:p>
        </w:tc>
        <w:tc>
          <w:tcPr>
            <w:tcW w:w="1620"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r w:rsidR="00A33D90" w:rsidRPr="002B0CE9">
              <w:rPr>
                <w:rFonts w:ascii="Times New Roman" w:eastAsia="Times New Roman" w:hAnsi="Times New Roman" w:cs="Times New Roman"/>
                <w:color w:val="000000"/>
                <w:sz w:val="24"/>
                <w:szCs w:val="24"/>
                <w:lang w:eastAsia="hr-HR"/>
              </w:rPr>
              <w:t>Nije dostupno</w:t>
            </w:r>
          </w:p>
        </w:tc>
      </w:tr>
      <w:tr w:rsidR="00E81E1F" w:rsidRPr="002B0CE9" w:rsidTr="00EA1B95">
        <w:trPr>
          <w:tblCellSpacing w:w="0" w:type="dxa"/>
        </w:trPr>
        <w:tc>
          <w:tcPr>
            <w:tcW w:w="1412"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lastRenderedPageBreak/>
              <w:t>Članak 163. stavak 3.</w:t>
            </w:r>
          </w:p>
        </w:tc>
        <w:tc>
          <w:tcPr>
            <w:tcW w:w="1428"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Poslovni plan podružnice</w:t>
            </w:r>
          </w:p>
        </w:tc>
        <w:tc>
          <w:tcPr>
            <w:tcW w:w="2203"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Mogućnost da se od društava za osiguranje zahtijeva da dostavljaju sustavne obavijesti o tehničkoj podlozi upotrijebljenoj za izračunavanje cjenika premija i tehničkih pričuva za životno osiguranje</w:t>
            </w:r>
          </w:p>
        </w:tc>
        <w:tc>
          <w:tcPr>
            <w:tcW w:w="1307"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r w:rsidR="00F25560" w:rsidRPr="002B0CE9">
              <w:rPr>
                <w:rFonts w:ascii="Times New Roman" w:eastAsia="Times New Roman" w:hAnsi="Times New Roman" w:cs="Times New Roman"/>
                <w:color w:val="000000"/>
                <w:sz w:val="24"/>
                <w:szCs w:val="24"/>
                <w:lang w:eastAsia="hr-HR"/>
              </w:rPr>
              <w:t>DA</w:t>
            </w:r>
          </w:p>
        </w:tc>
        <w:tc>
          <w:tcPr>
            <w:tcW w:w="727"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r w:rsidR="00F25560" w:rsidRPr="002B0CE9">
              <w:rPr>
                <w:rFonts w:ascii="Times New Roman" w:eastAsia="Times New Roman" w:hAnsi="Times New Roman" w:cs="Times New Roman"/>
                <w:color w:val="000000"/>
                <w:sz w:val="24"/>
                <w:szCs w:val="24"/>
                <w:lang w:eastAsia="hr-HR"/>
              </w:rPr>
              <w:t>Z</w:t>
            </w:r>
          </w:p>
        </w:tc>
        <w:tc>
          <w:tcPr>
            <w:tcW w:w="2554" w:type="dxa"/>
            <w:tcBorders>
              <w:top w:val="single" w:sz="6" w:space="0" w:color="000000"/>
              <w:left w:val="single" w:sz="6" w:space="0" w:color="000000"/>
              <w:bottom w:val="single" w:sz="6" w:space="0" w:color="000000"/>
              <w:right w:val="single" w:sz="6" w:space="0" w:color="000000"/>
            </w:tcBorders>
            <w:hideMark/>
          </w:tcPr>
          <w:p w:rsidR="005456EE" w:rsidRPr="008B3B43" w:rsidRDefault="00355BAB" w:rsidP="00F91E46">
            <w:pPr>
              <w:spacing w:before="120" w:after="0" w:line="240" w:lineRule="auto"/>
              <w:rPr>
                <w:rFonts w:ascii="Times New Roman" w:eastAsia="Times New Roman" w:hAnsi="Times New Roman" w:cs="Times New Roman"/>
                <w:color w:val="7030A0"/>
                <w:sz w:val="24"/>
                <w:szCs w:val="24"/>
                <w:lang w:eastAsia="hr-HR"/>
              </w:rPr>
            </w:pPr>
            <w:r w:rsidRPr="008108FB">
              <w:rPr>
                <w:rFonts w:ascii="Times New Roman" w:eastAsia="Times New Roman" w:hAnsi="Times New Roman" w:cs="Times New Roman"/>
                <w:sz w:val="24"/>
                <w:szCs w:val="24"/>
                <w:lang w:eastAsia="hr-HR"/>
              </w:rPr>
              <w:t>Članak 79. stavak 4.</w:t>
            </w:r>
            <w:r w:rsidR="002706CE" w:rsidRPr="008108FB">
              <w:rPr>
                <w:rFonts w:ascii="Times New Roman" w:eastAsia="Times New Roman" w:hAnsi="Times New Roman" w:cs="Times New Roman"/>
                <w:sz w:val="24"/>
                <w:szCs w:val="24"/>
                <w:lang w:eastAsia="hr-HR"/>
              </w:rPr>
              <w:t xml:space="preserve"> Zakona o osiguranju</w:t>
            </w:r>
          </w:p>
        </w:tc>
        <w:tc>
          <w:tcPr>
            <w:tcW w:w="2737" w:type="dxa"/>
            <w:tcBorders>
              <w:top w:val="single" w:sz="6" w:space="0" w:color="000000"/>
              <w:left w:val="single" w:sz="6" w:space="0" w:color="000000"/>
              <w:bottom w:val="single" w:sz="6" w:space="0" w:color="000000"/>
              <w:right w:val="single" w:sz="6" w:space="0" w:color="000000"/>
            </w:tcBorders>
            <w:hideMark/>
          </w:tcPr>
          <w:p w:rsidR="00355BAB" w:rsidRPr="008108FB" w:rsidRDefault="00355BAB" w:rsidP="00F91E46">
            <w:pPr>
              <w:spacing w:before="120" w:after="0" w:line="240" w:lineRule="auto"/>
              <w:rPr>
                <w:rFonts w:ascii="Times New Roman" w:eastAsia="Times New Roman" w:hAnsi="Times New Roman" w:cs="Times New Roman"/>
                <w:sz w:val="24"/>
                <w:szCs w:val="24"/>
                <w:lang w:eastAsia="hr-HR"/>
              </w:rPr>
            </w:pPr>
            <w:r w:rsidRPr="008108FB">
              <w:rPr>
                <w:rFonts w:ascii="Times New Roman" w:eastAsia="Times New Roman" w:hAnsi="Times New Roman" w:cs="Times New Roman"/>
                <w:sz w:val="24"/>
                <w:szCs w:val="24"/>
                <w:lang w:eastAsia="hr-HR"/>
              </w:rPr>
              <w:t>Članak 79.</w:t>
            </w:r>
            <w:r w:rsidR="008B3B43" w:rsidRPr="008108FB">
              <w:rPr>
                <w:rFonts w:ascii="Times New Roman" w:eastAsia="Times New Roman" w:hAnsi="Times New Roman" w:cs="Times New Roman"/>
                <w:sz w:val="24"/>
                <w:szCs w:val="24"/>
                <w:lang w:eastAsia="hr-HR"/>
              </w:rPr>
              <w:t xml:space="preserve"> stavak 4.</w:t>
            </w:r>
          </w:p>
          <w:p w:rsidR="005456EE" w:rsidRPr="008B3B43" w:rsidRDefault="00355BAB" w:rsidP="00F91E46">
            <w:pPr>
              <w:spacing w:before="120" w:after="0" w:line="240" w:lineRule="auto"/>
              <w:rPr>
                <w:rFonts w:ascii="Times New Roman" w:eastAsia="Times New Roman" w:hAnsi="Times New Roman" w:cs="Times New Roman"/>
                <w:color w:val="7030A0"/>
                <w:sz w:val="24"/>
                <w:szCs w:val="24"/>
                <w:lang w:eastAsia="hr-HR"/>
              </w:rPr>
            </w:pPr>
            <w:r w:rsidRPr="008108FB">
              <w:rPr>
                <w:rFonts w:ascii="Times New Roman" w:eastAsia="Times New Roman" w:hAnsi="Times New Roman" w:cs="Times New Roman"/>
                <w:sz w:val="24"/>
                <w:szCs w:val="24"/>
                <w:lang w:eastAsia="hr-HR"/>
              </w:rPr>
              <w:t xml:space="preserve">(4) Društvo za osiguranje iz treće države koje namjerava preko podružnice obavljati poslove životnog osiguranja u Republici Hrvatskoj dužno je obavještavati Agenciju o tehničkoj podlozi koju upotrebljava pri izračunu cjenika premija i isključivo za namjene provjere jesu li usklađene s </w:t>
            </w:r>
            <w:proofErr w:type="spellStart"/>
            <w:r w:rsidRPr="008108FB">
              <w:rPr>
                <w:rFonts w:ascii="Times New Roman" w:eastAsia="Times New Roman" w:hAnsi="Times New Roman" w:cs="Times New Roman"/>
                <w:sz w:val="24"/>
                <w:szCs w:val="24"/>
                <w:lang w:eastAsia="hr-HR"/>
              </w:rPr>
              <w:t>aktuarskim</w:t>
            </w:r>
            <w:proofErr w:type="spellEnd"/>
            <w:r w:rsidRPr="008108FB">
              <w:rPr>
                <w:rFonts w:ascii="Times New Roman" w:eastAsia="Times New Roman" w:hAnsi="Times New Roman" w:cs="Times New Roman"/>
                <w:sz w:val="24"/>
                <w:szCs w:val="24"/>
                <w:lang w:eastAsia="hr-HR"/>
              </w:rPr>
              <w:t xml:space="preserve"> načelima. Na društvo za osiguranje iz treće države na odgovarajući se način primjenjuje članak 77. ovoga Zakona.</w:t>
            </w:r>
          </w:p>
        </w:tc>
        <w:tc>
          <w:tcPr>
            <w:tcW w:w="1620"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r w:rsidR="002706CE">
              <w:rPr>
                <w:rFonts w:ascii="Times New Roman" w:eastAsia="Times New Roman" w:hAnsi="Times New Roman" w:cs="Times New Roman"/>
                <w:color w:val="000000"/>
                <w:sz w:val="24"/>
                <w:szCs w:val="24"/>
                <w:lang w:eastAsia="hr-HR"/>
              </w:rPr>
              <w:t>Nije dostupno</w:t>
            </w:r>
          </w:p>
        </w:tc>
      </w:tr>
      <w:tr w:rsidR="00E81E1F" w:rsidRPr="002B0CE9" w:rsidTr="00EA1B95">
        <w:trPr>
          <w:tblCellSpacing w:w="0" w:type="dxa"/>
        </w:trPr>
        <w:tc>
          <w:tcPr>
            <w:tcW w:w="1412"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Članak 169. stavak 2.</w:t>
            </w:r>
          </w:p>
        </w:tc>
        <w:tc>
          <w:tcPr>
            <w:tcW w:w="1428"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Odvajanje djelatnosti životnog i neživotnog osiguranja</w:t>
            </w:r>
          </w:p>
        </w:tc>
        <w:tc>
          <w:tcPr>
            <w:tcW w:w="2203"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Mogućnost da složene podružnice obavljaju djelatnosti životnog i neživotnog osiguranja pod uvjetom da se svakom djelatnošću zasebno upravlja</w:t>
            </w:r>
          </w:p>
        </w:tc>
        <w:tc>
          <w:tcPr>
            <w:tcW w:w="1307"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r w:rsidR="00F427F2" w:rsidRPr="002B0CE9">
              <w:rPr>
                <w:rFonts w:ascii="Times New Roman" w:eastAsia="Times New Roman" w:hAnsi="Times New Roman" w:cs="Times New Roman"/>
                <w:color w:val="000000"/>
                <w:sz w:val="24"/>
                <w:szCs w:val="24"/>
                <w:lang w:eastAsia="hr-HR"/>
              </w:rPr>
              <w:t>NE</w:t>
            </w:r>
          </w:p>
        </w:tc>
        <w:tc>
          <w:tcPr>
            <w:tcW w:w="727"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p>
        </w:tc>
        <w:tc>
          <w:tcPr>
            <w:tcW w:w="2554"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p>
        </w:tc>
        <w:tc>
          <w:tcPr>
            <w:tcW w:w="2737"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p>
        </w:tc>
        <w:tc>
          <w:tcPr>
            <w:tcW w:w="1620"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p>
        </w:tc>
      </w:tr>
      <w:tr w:rsidR="00E81E1F" w:rsidRPr="002B0CE9" w:rsidTr="00EA1B95">
        <w:trPr>
          <w:tblCellSpacing w:w="0" w:type="dxa"/>
        </w:trPr>
        <w:tc>
          <w:tcPr>
            <w:tcW w:w="1412"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Članak 169. stavak 3. podstavak 2.</w:t>
            </w:r>
          </w:p>
        </w:tc>
        <w:tc>
          <w:tcPr>
            <w:tcW w:w="1428"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Odvajanje djelatnosti životnog i neživotnog osiguranja</w:t>
            </w:r>
          </w:p>
        </w:tc>
        <w:tc>
          <w:tcPr>
            <w:tcW w:w="2203"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 xml:space="preserve">Mogućnost u pogledu podružnica koje su na datume iz članka 73. stavaka 5. podstavka prvog u državi članici obavljale isključivo djelatnost životnog </w:t>
            </w:r>
            <w:r w:rsidRPr="002B0CE9">
              <w:rPr>
                <w:rFonts w:ascii="Times New Roman" w:eastAsia="Times New Roman" w:hAnsi="Times New Roman" w:cs="Times New Roman"/>
                <w:color w:val="000000"/>
                <w:lang w:eastAsia="hr-HR"/>
              </w:rPr>
              <w:lastRenderedPageBreak/>
              <w:t>osiguranja, ali čije se sjedište izvan Zajednice istodobno bavi djelatnošću životnog i neživotnog osiguranja i želi započeti obavljati djelatnost neživotnog osiguranja u toj državi članici</w:t>
            </w:r>
          </w:p>
        </w:tc>
        <w:tc>
          <w:tcPr>
            <w:tcW w:w="1307"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lastRenderedPageBreak/>
              <w:t> </w:t>
            </w:r>
            <w:r w:rsidR="00F31BDB" w:rsidRPr="002B0CE9">
              <w:rPr>
                <w:rFonts w:ascii="Times New Roman" w:eastAsia="Times New Roman" w:hAnsi="Times New Roman" w:cs="Times New Roman"/>
                <w:color w:val="000000"/>
                <w:sz w:val="24"/>
                <w:szCs w:val="24"/>
                <w:lang w:eastAsia="hr-HR"/>
              </w:rPr>
              <w:t>NE</w:t>
            </w:r>
          </w:p>
        </w:tc>
        <w:tc>
          <w:tcPr>
            <w:tcW w:w="727"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p>
        </w:tc>
        <w:tc>
          <w:tcPr>
            <w:tcW w:w="2554"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p>
        </w:tc>
        <w:tc>
          <w:tcPr>
            <w:tcW w:w="2737"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p>
        </w:tc>
        <w:tc>
          <w:tcPr>
            <w:tcW w:w="1620"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p>
        </w:tc>
      </w:tr>
      <w:tr w:rsidR="00E81E1F" w:rsidRPr="002B0CE9" w:rsidTr="00EA1B95">
        <w:trPr>
          <w:tblCellSpacing w:w="0" w:type="dxa"/>
        </w:trPr>
        <w:tc>
          <w:tcPr>
            <w:tcW w:w="1412"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Članak 179. stavak 4. podstavak 2.</w:t>
            </w:r>
          </w:p>
        </w:tc>
        <w:tc>
          <w:tcPr>
            <w:tcW w:w="1428"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Odgovarajuće obveze</w:t>
            </w:r>
          </w:p>
        </w:tc>
        <w:tc>
          <w:tcPr>
            <w:tcW w:w="2203"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Mogućnost zahtijevati izdavanje izjave o usklađenosti ugovora o osiguranju s posebnim odredbama koje se odnose na obvezno neživotno osiguranje</w:t>
            </w:r>
          </w:p>
        </w:tc>
        <w:tc>
          <w:tcPr>
            <w:tcW w:w="1307"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r w:rsidR="00F735F5" w:rsidRPr="002B0CE9">
              <w:rPr>
                <w:rFonts w:ascii="Times New Roman" w:eastAsia="Times New Roman" w:hAnsi="Times New Roman" w:cs="Times New Roman"/>
                <w:color w:val="000000"/>
                <w:sz w:val="24"/>
                <w:szCs w:val="24"/>
                <w:lang w:eastAsia="hr-HR"/>
              </w:rPr>
              <w:t>NE</w:t>
            </w:r>
          </w:p>
        </w:tc>
        <w:tc>
          <w:tcPr>
            <w:tcW w:w="727"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p>
        </w:tc>
        <w:tc>
          <w:tcPr>
            <w:tcW w:w="2554"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p>
        </w:tc>
        <w:tc>
          <w:tcPr>
            <w:tcW w:w="2737"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p>
        </w:tc>
        <w:tc>
          <w:tcPr>
            <w:tcW w:w="1620"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p>
        </w:tc>
      </w:tr>
      <w:tr w:rsidR="00E81E1F" w:rsidRPr="002B0CE9" w:rsidTr="00EA1B95">
        <w:trPr>
          <w:tblCellSpacing w:w="0" w:type="dxa"/>
        </w:trPr>
        <w:tc>
          <w:tcPr>
            <w:tcW w:w="1412"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Članak 181. stavak 1. podstavak 2.</w:t>
            </w:r>
          </w:p>
        </w:tc>
        <w:tc>
          <w:tcPr>
            <w:tcW w:w="1428"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Neživotno osiguranje</w:t>
            </w:r>
          </w:p>
        </w:tc>
        <w:tc>
          <w:tcPr>
            <w:tcW w:w="2203"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Mogućnost zahtijevati nesustavno obavješćivanje o uvjetima police osiguranja i druge dokumente u svrhu provjere usklađenosti s nacionalnim odredbama u pogledu ugovora o osiguranju</w:t>
            </w:r>
          </w:p>
        </w:tc>
        <w:tc>
          <w:tcPr>
            <w:tcW w:w="1307"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r w:rsidR="007B07B2" w:rsidRPr="002B0CE9">
              <w:rPr>
                <w:rFonts w:ascii="Times New Roman" w:eastAsia="Times New Roman" w:hAnsi="Times New Roman" w:cs="Times New Roman"/>
                <w:color w:val="000000"/>
                <w:sz w:val="24"/>
                <w:szCs w:val="24"/>
                <w:lang w:eastAsia="hr-HR"/>
              </w:rPr>
              <w:t>DA</w:t>
            </w:r>
          </w:p>
        </w:tc>
        <w:tc>
          <w:tcPr>
            <w:tcW w:w="727"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r w:rsidR="007B07B2" w:rsidRPr="002B0CE9">
              <w:rPr>
                <w:rFonts w:ascii="Times New Roman" w:eastAsia="Times New Roman" w:hAnsi="Times New Roman" w:cs="Times New Roman"/>
                <w:color w:val="000000"/>
                <w:sz w:val="24"/>
                <w:szCs w:val="24"/>
                <w:lang w:eastAsia="hr-HR"/>
              </w:rPr>
              <w:t>Z</w:t>
            </w:r>
          </w:p>
        </w:tc>
        <w:tc>
          <w:tcPr>
            <w:tcW w:w="2554" w:type="dxa"/>
            <w:tcBorders>
              <w:top w:val="single" w:sz="6" w:space="0" w:color="000000"/>
              <w:left w:val="single" w:sz="6" w:space="0" w:color="000000"/>
              <w:bottom w:val="single" w:sz="6" w:space="0" w:color="000000"/>
              <w:right w:val="single" w:sz="6" w:space="0" w:color="000000"/>
            </w:tcBorders>
            <w:hideMark/>
          </w:tcPr>
          <w:p w:rsidR="005456EE" w:rsidRPr="002B0CE9" w:rsidRDefault="007B07B2"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Članak 201. stavak 5. Zakona o osiguranju</w:t>
            </w:r>
          </w:p>
          <w:p w:rsidR="004707D8" w:rsidRPr="002B0CE9" w:rsidRDefault="004707D8" w:rsidP="00F91E46">
            <w:pPr>
              <w:spacing w:before="120" w:after="0" w:line="240" w:lineRule="auto"/>
              <w:rPr>
                <w:rFonts w:ascii="Times New Roman" w:eastAsia="Times New Roman" w:hAnsi="Times New Roman" w:cs="Times New Roman"/>
                <w:color w:val="000000"/>
                <w:sz w:val="24"/>
                <w:szCs w:val="24"/>
                <w:lang w:eastAsia="hr-HR"/>
              </w:rPr>
            </w:pPr>
          </w:p>
          <w:p w:rsidR="004707D8" w:rsidRPr="002B0CE9" w:rsidRDefault="004707D8" w:rsidP="00F91E46">
            <w:pPr>
              <w:spacing w:before="120" w:after="0" w:line="240" w:lineRule="auto"/>
              <w:rPr>
                <w:rFonts w:ascii="Times New Roman" w:eastAsia="Times New Roman" w:hAnsi="Times New Roman" w:cs="Times New Roman"/>
                <w:color w:val="000000"/>
                <w:sz w:val="24"/>
                <w:szCs w:val="24"/>
                <w:lang w:eastAsia="hr-HR"/>
              </w:rPr>
            </w:pPr>
          </w:p>
          <w:p w:rsidR="004707D8" w:rsidRPr="002B0CE9" w:rsidRDefault="004707D8" w:rsidP="00F91E46">
            <w:pPr>
              <w:spacing w:before="120" w:after="0" w:line="240" w:lineRule="auto"/>
              <w:rPr>
                <w:rFonts w:ascii="Times New Roman" w:eastAsia="Times New Roman" w:hAnsi="Times New Roman" w:cs="Times New Roman"/>
                <w:color w:val="000000"/>
                <w:sz w:val="24"/>
                <w:szCs w:val="24"/>
                <w:lang w:eastAsia="hr-HR"/>
              </w:rPr>
            </w:pPr>
          </w:p>
          <w:p w:rsidR="004707D8" w:rsidRPr="002B0CE9" w:rsidRDefault="004707D8" w:rsidP="00F91E46">
            <w:pPr>
              <w:spacing w:before="120" w:after="0" w:line="240" w:lineRule="auto"/>
              <w:rPr>
                <w:rFonts w:ascii="Times New Roman" w:eastAsia="Times New Roman" w:hAnsi="Times New Roman" w:cs="Times New Roman"/>
                <w:color w:val="000000"/>
                <w:sz w:val="24"/>
                <w:szCs w:val="24"/>
                <w:lang w:eastAsia="hr-HR"/>
              </w:rPr>
            </w:pPr>
          </w:p>
          <w:p w:rsidR="004707D8" w:rsidRPr="002B0CE9" w:rsidRDefault="004707D8" w:rsidP="00F91E46">
            <w:pPr>
              <w:spacing w:before="120" w:after="0" w:line="240" w:lineRule="auto"/>
              <w:rPr>
                <w:rFonts w:ascii="Times New Roman" w:eastAsia="Times New Roman" w:hAnsi="Times New Roman" w:cs="Times New Roman"/>
                <w:color w:val="000000"/>
                <w:sz w:val="24"/>
                <w:szCs w:val="24"/>
                <w:lang w:eastAsia="hr-HR"/>
              </w:rPr>
            </w:pPr>
          </w:p>
          <w:p w:rsidR="004707D8" w:rsidRPr="002B0CE9" w:rsidRDefault="004707D8" w:rsidP="00F91E46">
            <w:pPr>
              <w:spacing w:before="120" w:after="0" w:line="240" w:lineRule="auto"/>
              <w:rPr>
                <w:rFonts w:ascii="Times New Roman" w:eastAsia="Times New Roman" w:hAnsi="Times New Roman" w:cs="Times New Roman"/>
                <w:color w:val="000000"/>
                <w:sz w:val="24"/>
                <w:szCs w:val="24"/>
                <w:lang w:eastAsia="hr-HR"/>
              </w:rPr>
            </w:pPr>
          </w:p>
          <w:p w:rsidR="004707D8" w:rsidRPr="002B0CE9" w:rsidRDefault="004707D8" w:rsidP="00F91E46">
            <w:pPr>
              <w:spacing w:before="120" w:after="0" w:line="240" w:lineRule="auto"/>
              <w:rPr>
                <w:rFonts w:ascii="Times New Roman" w:eastAsia="Times New Roman" w:hAnsi="Times New Roman" w:cs="Times New Roman"/>
                <w:color w:val="000000"/>
                <w:sz w:val="24"/>
                <w:szCs w:val="24"/>
                <w:lang w:eastAsia="hr-HR"/>
              </w:rPr>
            </w:pPr>
          </w:p>
          <w:p w:rsidR="004707D8" w:rsidRPr="002B0CE9" w:rsidRDefault="004707D8" w:rsidP="00F91E46">
            <w:pPr>
              <w:spacing w:before="120" w:after="0" w:line="240" w:lineRule="auto"/>
              <w:rPr>
                <w:rFonts w:ascii="Times New Roman" w:eastAsia="Times New Roman" w:hAnsi="Times New Roman" w:cs="Times New Roman"/>
                <w:color w:val="000000"/>
                <w:sz w:val="24"/>
                <w:szCs w:val="24"/>
                <w:lang w:eastAsia="hr-HR"/>
              </w:rPr>
            </w:pPr>
          </w:p>
          <w:p w:rsidR="004707D8" w:rsidRPr="002B0CE9" w:rsidRDefault="004707D8" w:rsidP="00F91E46">
            <w:pPr>
              <w:spacing w:before="120" w:after="0" w:line="240" w:lineRule="auto"/>
              <w:rPr>
                <w:rFonts w:ascii="Times New Roman" w:eastAsia="Times New Roman" w:hAnsi="Times New Roman" w:cs="Times New Roman"/>
                <w:color w:val="000000"/>
                <w:sz w:val="24"/>
                <w:szCs w:val="24"/>
                <w:lang w:eastAsia="hr-HR"/>
              </w:rPr>
            </w:pPr>
          </w:p>
          <w:p w:rsidR="004707D8" w:rsidRPr="002B0CE9" w:rsidRDefault="004707D8"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lastRenderedPageBreak/>
              <w:t>Članak 10. stavak 1. Zakona o obveznim osiguranjima u prometu</w:t>
            </w:r>
          </w:p>
        </w:tc>
        <w:tc>
          <w:tcPr>
            <w:tcW w:w="2737" w:type="dxa"/>
            <w:tcBorders>
              <w:top w:val="single" w:sz="6" w:space="0" w:color="000000"/>
              <w:left w:val="single" w:sz="6" w:space="0" w:color="000000"/>
              <w:bottom w:val="single" w:sz="6" w:space="0" w:color="000000"/>
              <w:right w:val="single" w:sz="6" w:space="0" w:color="000000"/>
            </w:tcBorders>
            <w:hideMark/>
          </w:tcPr>
          <w:p w:rsidR="004707D8"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lastRenderedPageBreak/>
              <w:t> </w:t>
            </w:r>
            <w:r w:rsidR="004707D8" w:rsidRPr="002B0CE9">
              <w:rPr>
                <w:rFonts w:ascii="Times New Roman" w:eastAsia="Times New Roman" w:hAnsi="Times New Roman" w:cs="Times New Roman"/>
                <w:color w:val="000000"/>
                <w:sz w:val="24"/>
                <w:szCs w:val="24"/>
                <w:lang w:eastAsia="hr-HR"/>
              </w:rPr>
              <w:t xml:space="preserve">Članak 201. </w:t>
            </w:r>
            <w:r w:rsidR="008B3B43">
              <w:rPr>
                <w:rFonts w:ascii="Times New Roman" w:eastAsia="Times New Roman" w:hAnsi="Times New Roman" w:cs="Times New Roman"/>
                <w:color w:val="000000"/>
                <w:sz w:val="24"/>
                <w:szCs w:val="24"/>
                <w:lang w:eastAsia="hr-HR"/>
              </w:rPr>
              <w:t>stavak 5.</w:t>
            </w:r>
          </w:p>
          <w:p w:rsidR="004707D8" w:rsidRDefault="004707D8"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xml:space="preserve">(5) </w:t>
            </w:r>
            <w:r w:rsidR="007B07B2" w:rsidRPr="002B0CE9">
              <w:rPr>
                <w:rFonts w:ascii="Times New Roman" w:eastAsia="Times New Roman" w:hAnsi="Times New Roman" w:cs="Times New Roman"/>
                <w:color w:val="000000"/>
                <w:sz w:val="24"/>
                <w:szCs w:val="24"/>
                <w:lang w:eastAsia="hr-HR"/>
              </w:rPr>
              <w:t>Društvo za osiguranje dužno je na zahtjev Agencije osim izvješća i informacija iz stavka 4. ovoga članka dostaviti uvjete osiguranja i druge dokumente isključivo u svrhu provjere usklađenosti s odredbama ovoga Zakona i drugih propisa kojima se uređuje ugovor o osiguranju.</w:t>
            </w:r>
          </w:p>
          <w:p w:rsidR="00B87951" w:rsidRPr="002B0CE9" w:rsidRDefault="00B87951" w:rsidP="00F91E46">
            <w:pPr>
              <w:spacing w:before="120" w:after="0" w:line="240" w:lineRule="auto"/>
              <w:rPr>
                <w:rFonts w:ascii="Times New Roman" w:eastAsia="Times New Roman" w:hAnsi="Times New Roman" w:cs="Times New Roman"/>
                <w:color w:val="000000"/>
                <w:sz w:val="24"/>
                <w:szCs w:val="24"/>
                <w:lang w:eastAsia="hr-HR"/>
              </w:rPr>
            </w:pPr>
          </w:p>
          <w:p w:rsidR="004707D8" w:rsidRPr="002B0CE9" w:rsidRDefault="00C343C2" w:rsidP="00F91E46">
            <w:pPr>
              <w:spacing w:before="120"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lastRenderedPageBreak/>
              <w:t>Zakon</w:t>
            </w:r>
            <w:r w:rsidR="00B87951" w:rsidRPr="00B87951">
              <w:rPr>
                <w:rFonts w:ascii="Times New Roman" w:eastAsia="Times New Roman" w:hAnsi="Times New Roman" w:cs="Times New Roman"/>
                <w:color w:val="000000"/>
                <w:sz w:val="24"/>
                <w:szCs w:val="24"/>
                <w:lang w:eastAsia="hr-HR"/>
              </w:rPr>
              <w:t xml:space="preserve"> o obveznim osiguranjima u prometu</w:t>
            </w:r>
          </w:p>
          <w:p w:rsidR="00B87951" w:rsidRPr="002B0CE9" w:rsidRDefault="004707D8"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Članak 10.</w:t>
            </w:r>
            <w:r w:rsidR="0067774F">
              <w:rPr>
                <w:rFonts w:ascii="Times New Roman" w:eastAsia="Times New Roman" w:hAnsi="Times New Roman" w:cs="Times New Roman"/>
                <w:color w:val="000000"/>
                <w:sz w:val="24"/>
                <w:szCs w:val="24"/>
                <w:lang w:eastAsia="hr-HR"/>
              </w:rPr>
              <w:t xml:space="preserve"> stavak 1.</w:t>
            </w:r>
          </w:p>
          <w:p w:rsidR="004707D8" w:rsidRPr="002B0CE9" w:rsidRDefault="008108FB" w:rsidP="00F91E46">
            <w:pPr>
              <w:pStyle w:val="ListParagraph"/>
              <w:spacing w:before="120" w:after="0" w:line="240" w:lineRule="auto"/>
              <w:ind w:left="0"/>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(1) </w:t>
            </w:r>
            <w:r w:rsidR="004707D8" w:rsidRPr="002B0CE9">
              <w:rPr>
                <w:rFonts w:ascii="Times New Roman" w:eastAsia="Times New Roman" w:hAnsi="Times New Roman" w:cs="Times New Roman"/>
                <w:color w:val="000000"/>
                <w:sz w:val="24"/>
                <w:szCs w:val="24"/>
                <w:lang w:eastAsia="hr-HR"/>
              </w:rPr>
              <w:t xml:space="preserve">Društvo za osiguranje dužno je oblikovati premije osiguranja na temelju </w:t>
            </w:r>
            <w:proofErr w:type="spellStart"/>
            <w:r w:rsidR="004707D8" w:rsidRPr="002B0CE9">
              <w:rPr>
                <w:rFonts w:ascii="Times New Roman" w:eastAsia="Times New Roman" w:hAnsi="Times New Roman" w:cs="Times New Roman"/>
                <w:color w:val="000000"/>
                <w:sz w:val="24"/>
                <w:szCs w:val="24"/>
                <w:lang w:eastAsia="hr-HR"/>
              </w:rPr>
              <w:t>aktuarskih</w:t>
            </w:r>
            <w:proofErr w:type="spellEnd"/>
            <w:r w:rsidR="004707D8" w:rsidRPr="002B0CE9">
              <w:rPr>
                <w:rFonts w:ascii="Times New Roman" w:eastAsia="Times New Roman" w:hAnsi="Times New Roman" w:cs="Times New Roman"/>
                <w:color w:val="000000"/>
                <w:sz w:val="24"/>
                <w:szCs w:val="24"/>
                <w:lang w:eastAsia="hr-HR"/>
              </w:rPr>
              <w:t xml:space="preserve"> metoda i načela tako da omogućuju trajno ispunjavanje svih obveza društva za osiguranje iz ugovora o osiguranju uključivo i formiranje dostatnih tehničkih pričuva za navedeno osiguranje. </w:t>
            </w:r>
          </w:p>
          <w:p w:rsidR="005456EE" w:rsidRPr="002B0CE9" w:rsidRDefault="004707D8"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Nadzorno tijelo može tražiti od društva za osiguranje dostavu cjenika premija, tehničkih podloga i ostalih elemenata korištenih za izračun premija osiguranja, a u svrhu provjere jesu li usklađeni s propisima Republike Hrvatske</w:t>
            </w:r>
          </w:p>
        </w:tc>
        <w:tc>
          <w:tcPr>
            <w:tcW w:w="1620"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lastRenderedPageBreak/>
              <w:t> </w:t>
            </w:r>
            <w:r w:rsidR="007B07B2" w:rsidRPr="002B0CE9">
              <w:rPr>
                <w:rFonts w:ascii="Times New Roman" w:eastAsia="Times New Roman" w:hAnsi="Times New Roman" w:cs="Times New Roman"/>
                <w:color w:val="000000"/>
                <w:sz w:val="24"/>
                <w:szCs w:val="24"/>
                <w:lang w:eastAsia="hr-HR"/>
              </w:rPr>
              <w:t>Nije dostupno</w:t>
            </w:r>
          </w:p>
        </w:tc>
      </w:tr>
      <w:tr w:rsidR="00E81E1F" w:rsidRPr="002B0CE9" w:rsidTr="00EA1B95">
        <w:trPr>
          <w:tblCellSpacing w:w="0" w:type="dxa"/>
        </w:trPr>
        <w:tc>
          <w:tcPr>
            <w:tcW w:w="1412"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Članak 181. stavak 2. podstavak 1.</w:t>
            </w:r>
          </w:p>
        </w:tc>
        <w:tc>
          <w:tcPr>
            <w:tcW w:w="1428"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Neživotno osiguranje</w:t>
            </w:r>
          </w:p>
        </w:tc>
        <w:tc>
          <w:tcPr>
            <w:tcW w:w="2203"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Mogućnost zahtijevati priopćavanje općih i posebnih uvjeta obveznog osiguranja nadzornim tijelima prije njihove primjene</w:t>
            </w:r>
          </w:p>
        </w:tc>
        <w:tc>
          <w:tcPr>
            <w:tcW w:w="1307"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r w:rsidR="00E92FF1" w:rsidRPr="002B0CE9">
              <w:rPr>
                <w:rFonts w:ascii="Times New Roman" w:eastAsia="Times New Roman" w:hAnsi="Times New Roman" w:cs="Times New Roman"/>
                <w:color w:val="000000"/>
                <w:sz w:val="24"/>
                <w:szCs w:val="24"/>
                <w:lang w:eastAsia="hr-HR"/>
              </w:rPr>
              <w:t>DA</w:t>
            </w:r>
          </w:p>
        </w:tc>
        <w:tc>
          <w:tcPr>
            <w:tcW w:w="727"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p>
        </w:tc>
        <w:tc>
          <w:tcPr>
            <w:tcW w:w="2554" w:type="dxa"/>
            <w:tcBorders>
              <w:top w:val="single" w:sz="6" w:space="0" w:color="000000"/>
              <w:left w:val="single" w:sz="6" w:space="0" w:color="000000"/>
              <w:bottom w:val="single" w:sz="6" w:space="0" w:color="000000"/>
              <w:right w:val="single" w:sz="6" w:space="0" w:color="000000"/>
            </w:tcBorders>
            <w:hideMark/>
          </w:tcPr>
          <w:p w:rsidR="005456EE" w:rsidRPr="002B0CE9" w:rsidRDefault="004707D8"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Č</w:t>
            </w:r>
            <w:r w:rsidR="005B58AD" w:rsidRPr="002B0CE9">
              <w:rPr>
                <w:rFonts w:ascii="Times New Roman" w:eastAsia="Times New Roman" w:hAnsi="Times New Roman" w:cs="Times New Roman"/>
                <w:color w:val="000000"/>
                <w:sz w:val="24"/>
                <w:szCs w:val="24"/>
                <w:lang w:eastAsia="hr-HR"/>
              </w:rPr>
              <w:t>lanak 10. stavak 1. Zakona o obveznim osiguranjima u prometu</w:t>
            </w:r>
          </w:p>
        </w:tc>
        <w:tc>
          <w:tcPr>
            <w:tcW w:w="2737" w:type="dxa"/>
            <w:tcBorders>
              <w:top w:val="single" w:sz="6" w:space="0" w:color="000000"/>
              <w:left w:val="single" w:sz="6" w:space="0" w:color="000000"/>
              <w:bottom w:val="single" w:sz="6" w:space="0" w:color="000000"/>
              <w:right w:val="single" w:sz="6" w:space="0" w:color="000000"/>
            </w:tcBorders>
            <w:hideMark/>
          </w:tcPr>
          <w:p w:rsidR="00251E37" w:rsidRDefault="00251E37" w:rsidP="00F91E46">
            <w:pPr>
              <w:spacing w:before="120"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Članak 10.</w:t>
            </w:r>
            <w:r w:rsidR="0067774F">
              <w:rPr>
                <w:rFonts w:ascii="Times New Roman" w:eastAsia="Times New Roman" w:hAnsi="Times New Roman" w:cs="Times New Roman"/>
                <w:color w:val="000000"/>
                <w:sz w:val="24"/>
                <w:szCs w:val="24"/>
                <w:lang w:eastAsia="hr-HR"/>
              </w:rPr>
              <w:t xml:space="preserve"> stavak 1.</w:t>
            </w:r>
          </w:p>
          <w:p w:rsidR="005B58AD" w:rsidRPr="002B0CE9" w:rsidRDefault="00251E37" w:rsidP="00F91E46">
            <w:pPr>
              <w:spacing w:before="120"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w:t>
            </w:r>
            <w:r w:rsidR="00BD36E2" w:rsidRPr="002B0CE9">
              <w:rPr>
                <w:rFonts w:ascii="Times New Roman" w:eastAsia="Times New Roman" w:hAnsi="Times New Roman" w:cs="Times New Roman"/>
                <w:color w:val="000000"/>
                <w:sz w:val="24"/>
                <w:szCs w:val="24"/>
                <w:lang w:eastAsia="hr-HR"/>
              </w:rPr>
              <w:t xml:space="preserve">) </w:t>
            </w:r>
            <w:r w:rsidR="005B58AD" w:rsidRPr="002B0CE9">
              <w:rPr>
                <w:rFonts w:ascii="Times New Roman" w:eastAsia="Times New Roman" w:hAnsi="Times New Roman" w:cs="Times New Roman"/>
                <w:color w:val="000000"/>
                <w:sz w:val="24"/>
                <w:szCs w:val="24"/>
                <w:lang w:eastAsia="hr-HR"/>
              </w:rPr>
              <w:t xml:space="preserve">Društvo za osiguranje dužno je obavijestiti nadzorno tijelo o uvjetima osiguranja koje koristi za osiguranja iz članka 2. </w:t>
            </w:r>
            <w:r w:rsidR="005B58AD" w:rsidRPr="002B0CE9">
              <w:rPr>
                <w:rFonts w:ascii="Times New Roman" w:eastAsia="Times New Roman" w:hAnsi="Times New Roman" w:cs="Times New Roman"/>
                <w:color w:val="000000"/>
                <w:sz w:val="24"/>
                <w:szCs w:val="24"/>
                <w:lang w:eastAsia="hr-HR"/>
              </w:rPr>
              <w:lastRenderedPageBreak/>
              <w:t>ovoga Zakona najkasnije 60 dana prije njihove primjene i to u svrhu provjere jesu li sukl</w:t>
            </w:r>
            <w:r w:rsidR="007A188C" w:rsidRPr="002B0CE9">
              <w:rPr>
                <w:rFonts w:ascii="Times New Roman" w:eastAsia="Times New Roman" w:hAnsi="Times New Roman" w:cs="Times New Roman"/>
                <w:color w:val="000000"/>
                <w:sz w:val="24"/>
                <w:szCs w:val="24"/>
                <w:lang w:eastAsia="hr-HR"/>
              </w:rPr>
              <w:t xml:space="preserve">adni s propisima, </w:t>
            </w:r>
            <w:proofErr w:type="spellStart"/>
            <w:r w:rsidR="007A188C" w:rsidRPr="002B0CE9">
              <w:rPr>
                <w:rFonts w:ascii="Times New Roman" w:eastAsia="Times New Roman" w:hAnsi="Times New Roman" w:cs="Times New Roman"/>
                <w:color w:val="000000"/>
                <w:sz w:val="24"/>
                <w:szCs w:val="24"/>
                <w:lang w:eastAsia="hr-HR"/>
              </w:rPr>
              <w:t>osiguravateljskim</w:t>
            </w:r>
            <w:proofErr w:type="spellEnd"/>
            <w:r w:rsidR="007A188C" w:rsidRPr="002B0CE9">
              <w:rPr>
                <w:rFonts w:ascii="Times New Roman" w:eastAsia="Times New Roman" w:hAnsi="Times New Roman" w:cs="Times New Roman"/>
                <w:color w:val="000000"/>
                <w:sz w:val="24"/>
                <w:szCs w:val="24"/>
                <w:lang w:eastAsia="hr-HR"/>
              </w:rPr>
              <w:t xml:space="preserve"> </w:t>
            </w:r>
            <w:r w:rsidR="004707D8" w:rsidRPr="002B0CE9">
              <w:rPr>
                <w:rFonts w:ascii="Times New Roman" w:eastAsia="Times New Roman" w:hAnsi="Times New Roman" w:cs="Times New Roman"/>
                <w:color w:val="000000"/>
                <w:sz w:val="24"/>
                <w:szCs w:val="24"/>
                <w:lang w:eastAsia="hr-HR"/>
              </w:rPr>
              <w:t>n</w:t>
            </w:r>
            <w:r w:rsidR="005B58AD" w:rsidRPr="002B0CE9">
              <w:rPr>
                <w:rFonts w:ascii="Times New Roman" w:eastAsia="Times New Roman" w:hAnsi="Times New Roman" w:cs="Times New Roman"/>
                <w:color w:val="000000"/>
                <w:sz w:val="24"/>
                <w:szCs w:val="24"/>
                <w:lang w:eastAsia="hr-HR"/>
              </w:rPr>
              <w:t xml:space="preserve">ačelima i pravilima struke. </w:t>
            </w:r>
          </w:p>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p>
        </w:tc>
        <w:tc>
          <w:tcPr>
            <w:tcW w:w="1620"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lastRenderedPageBreak/>
              <w:t> </w:t>
            </w:r>
            <w:r w:rsidR="00E92FF1" w:rsidRPr="002B0CE9">
              <w:rPr>
                <w:rFonts w:ascii="Times New Roman" w:eastAsia="Times New Roman" w:hAnsi="Times New Roman" w:cs="Times New Roman"/>
                <w:color w:val="000000"/>
                <w:sz w:val="24"/>
                <w:szCs w:val="24"/>
                <w:lang w:eastAsia="hr-HR"/>
              </w:rPr>
              <w:t>Nije dostupno</w:t>
            </w:r>
          </w:p>
        </w:tc>
      </w:tr>
      <w:tr w:rsidR="00E81E1F" w:rsidRPr="002B0CE9" w:rsidTr="00EA1B95">
        <w:trPr>
          <w:tblCellSpacing w:w="0" w:type="dxa"/>
        </w:trPr>
        <w:tc>
          <w:tcPr>
            <w:tcW w:w="1412" w:type="dxa"/>
            <w:tcBorders>
              <w:top w:val="single" w:sz="6" w:space="0" w:color="000000"/>
              <w:left w:val="single" w:sz="6" w:space="0" w:color="000000"/>
              <w:bottom w:val="single" w:sz="6" w:space="0" w:color="000000"/>
              <w:right w:val="single" w:sz="6" w:space="0" w:color="000000"/>
            </w:tcBorders>
            <w:hideMark/>
          </w:tcPr>
          <w:p w:rsidR="004661D9" w:rsidRPr="002B0CE9" w:rsidRDefault="004661D9"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Članak 182. podstavak 2.</w:t>
            </w:r>
          </w:p>
        </w:tc>
        <w:tc>
          <w:tcPr>
            <w:tcW w:w="1428" w:type="dxa"/>
            <w:tcBorders>
              <w:top w:val="single" w:sz="6" w:space="0" w:color="000000"/>
              <w:left w:val="single" w:sz="6" w:space="0" w:color="000000"/>
              <w:bottom w:val="single" w:sz="6" w:space="0" w:color="000000"/>
              <w:right w:val="single" w:sz="6" w:space="0" w:color="000000"/>
            </w:tcBorders>
            <w:hideMark/>
          </w:tcPr>
          <w:p w:rsidR="004661D9" w:rsidRPr="002B0CE9" w:rsidRDefault="004661D9"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Životno osiguranje</w:t>
            </w:r>
          </w:p>
        </w:tc>
        <w:tc>
          <w:tcPr>
            <w:tcW w:w="2203" w:type="dxa"/>
            <w:tcBorders>
              <w:top w:val="single" w:sz="6" w:space="0" w:color="000000"/>
              <w:left w:val="single" w:sz="6" w:space="0" w:color="000000"/>
              <w:bottom w:val="single" w:sz="6" w:space="0" w:color="000000"/>
              <w:right w:val="single" w:sz="6" w:space="0" w:color="000000"/>
            </w:tcBorders>
            <w:hideMark/>
          </w:tcPr>
          <w:p w:rsidR="004661D9" w:rsidRPr="002B0CE9" w:rsidRDefault="004661D9"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 xml:space="preserve">Mogućnost da se za potrebe provjere usklađenosti s </w:t>
            </w:r>
            <w:proofErr w:type="spellStart"/>
            <w:r w:rsidRPr="002B0CE9">
              <w:rPr>
                <w:rFonts w:ascii="Times New Roman" w:eastAsia="Times New Roman" w:hAnsi="Times New Roman" w:cs="Times New Roman"/>
                <w:color w:val="000000"/>
                <w:lang w:eastAsia="hr-HR"/>
              </w:rPr>
              <w:t>aktuarskim</w:t>
            </w:r>
            <w:proofErr w:type="spellEnd"/>
            <w:r w:rsidRPr="002B0CE9">
              <w:rPr>
                <w:rFonts w:ascii="Times New Roman" w:eastAsia="Times New Roman" w:hAnsi="Times New Roman" w:cs="Times New Roman"/>
                <w:color w:val="000000"/>
                <w:lang w:eastAsia="hr-HR"/>
              </w:rPr>
              <w:t xml:space="preserve"> načelima zahtijeva sustavno obavješćivanje o tehničkim podlogama koje se upotrebljavaju za izračunavanje cjenika premija i tehničkih pričuva</w:t>
            </w:r>
          </w:p>
        </w:tc>
        <w:tc>
          <w:tcPr>
            <w:tcW w:w="1307" w:type="dxa"/>
            <w:tcBorders>
              <w:top w:val="single" w:sz="6" w:space="0" w:color="000000"/>
              <w:left w:val="single" w:sz="6" w:space="0" w:color="000000"/>
              <w:bottom w:val="single" w:sz="6" w:space="0" w:color="000000"/>
              <w:right w:val="single" w:sz="6" w:space="0" w:color="000000"/>
            </w:tcBorders>
            <w:hideMark/>
          </w:tcPr>
          <w:p w:rsidR="004661D9" w:rsidRPr="002B0CE9" w:rsidRDefault="004661D9"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DA</w:t>
            </w:r>
          </w:p>
        </w:tc>
        <w:tc>
          <w:tcPr>
            <w:tcW w:w="727" w:type="dxa"/>
            <w:tcBorders>
              <w:top w:val="single" w:sz="6" w:space="0" w:color="000000"/>
              <w:left w:val="single" w:sz="6" w:space="0" w:color="000000"/>
              <w:bottom w:val="single" w:sz="6" w:space="0" w:color="000000"/>
              <w:right w:val="single" w:sz="6" w:space="0" w:color="000000"/>
            </w:tcBorders>
            <w:hideMark/>
          </w:tcPr>
          <w:p w:rsidR="004661D9" w:rsidRPr="002B0CE9" w:rsidRDefault="004661D9"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Z/P</w:t>
            </w:r>
          </w:p>
        </w:tc>
        <w:tc>
          <w:tcPr>
            <w:tcW w:w="2554" w:type="dxa"/>
            <w:tcBorders>
              <w:top w:val="single" w:sz="6" w:space="0" w:color="000000"/>
              <w:left w:val="single" w:sz="6" w:space="0" w:color="000000"/>
              <w:bottom w:val="single" w:sz="6" w:space="0" w:color="000000"/>
              <w:right w:val="single" w:sz="6" w:space="0" w:color="000000"/>
            </w:tcBorders>
            <w:hideMark/>
          </w:tcPr>
          <w:p w:rsidR="004661D9" w:rsidRPr="002B0CE9" w:rsidRDefault="0067774F" w:rsidP="00F91E46">
            <w:pPr>
              <w:spacing w:before="120"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Članak 201. stavak 2.</w:t>
            </w:r>
            <w:r w:rsidR="004661D9" w:rsidRPr="002B0CE9">
              <w:rPr>
                <w:rFonts w:ascii="Times New Roman" w:eastAsia="Times New Roman" w:hAnsi="Times New Roman" w:cs="Times New Roman"/>
                <w:color w:val="000000"/>
                <w:sz w:val="24"/>
                <w:szCs w:val="24"/>
                <w:lang w:eastAsia="hr-HR"/>
              </w:rPr>
              <w:t xml:space="preserve"> Zakona o osiguranju</w:t>
            </w:r>
          </w:p>
          <w:p w:rsidR="002954AD" w:rsidRPr="002B0CE9" w:rsidRDefault="002954AD" w:rsidP="00F91E46">
            <w:pPr>
              <w:spacing w:before="120" w:after="0" w:line="240" w:lineRule="auto"/>
              <w:rPr>
                <w:rFonts w:ascii="Times New Roman" w:eastAsia="Times New Roman" w:hAnsi="Times New Roman" w:cs="Times New Roman"/>
                <w:color w:val="000000"/>
                <w:sz w:val="24"/>
                <w:szCs w:val="24"/>
                <w:lang w:eastAsia="hr-HR"/>
              </w:rPr>
            </w:pPr>
          </w:p>
          <w:p w:rsidR="00852983" w:rsidRPr="002B0CE9" w:rsidRDefault="00C343C2" w:rsidP="00F91E46">
            <w:pPr>
              <w:spacing w:before="120" w:after="0" w:line="240" w:lineRule="auto"/>
              <w:rPr>
                <w:rFonts w:ascii="Times New Roman" w:eastAsia="Times New Roman" w:hAnsi="Times New Roman" w:cs="Times New Roman"/>
                <w:color w:val="000000"/>
                <w:sz w:val="24"/>
                <w:szCs w:val="24"/>
                <w:lang w:eastAsia="hr-HR"/>
              </w:rPr>
            </w:pPr>
            <w:r w:rsidRPr="0067774F">
              <w:rPr>
                <w:rFonts w:ascii="Times New Roman" w:eastAsia="Times New Roman" w:hAnsi="Times New Roman" w:cs="Times New Roman"/>
                <w:color w:val="000000"/>
                <w:sz w:val="24"/>
                <w:szCs w:val="24"/>
                <w:lang w:eastAsia="hr-HR"/>
              </w:rPr>
              <w:t>Pravilnik o izvještavanju o značajnim promjenama i</w:t>
            </w:r>
            <w:r>
              <w:rPr>
                <w:rFonts w:ascii="Times New Roman" w:eastAsia="Times New Roman" w:hAnsi="Times New Roman" w:cs="Times New Roman"/>
                <w:color w:val="000000"/>
                <w:sz w:val="24"/>
                <w:szCs w:val="24"/>
                <w:lang w:eastAsia="hr-HR"/>
              </w:rPr>
              <w:t xml:space="preserve"> </w:t>
            </w:r>
            <w:r w:rsidRPr="0067774F">
              <w:rPr>
                <w:rFonts w:ascii="Times New Roman" w:eastAsia="Times New Roman" w:hAnsi="Times New Roman" w:cs="Times New Roman"/>
                <w:color w:val="000000"/>
                <w:sz w:val="24"/>
                <w:szCs w:val="24"/>
                <w:lang w:eastAsia="hr-HR"/>
              </w:rPr>
              <w:t>izvještavanju na zahtjev Hrvatske agencije za nadzor financijskih usluga</w:t>
            </w:r>
          </w:p>
        </w:tc>
        <w:tc>
          <w:tcPr>
            <w:tcW w:w="2737" w:type="dxa"/>
            <w:tcBorders>
              <w:top w:val="single" w:sz="6" w:space="0" w:color="000000"/>
              <w:left w:val="single" w:sz="6" w:space="0" w:color="000000"/>
              <w:bottom w:val="single" w:sz="6" w:space="0" w:color="000000"/>
              <w:right w:val="single" w:sz="6" w:space="0" w:color="000000"/>
            </w:tcBorders>
            <w:hideMark/>
          </w:tcPr>
          <w:p w:rsidR="0067774F" w:rsidRDefault="0067774F" w:rsidP="00F91E46">
            <w:pPr>
              <w:spacing w:before="120"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Članak 201. stavak 2.</w:t>
            </w:r>
          </w:p>
          <w:p w:rsidR="004661D9" w:rsidRPr="002B0CE9" w:rsidRDefault="004661D9"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xml:space="preserve">(2) Društvo za osiguranje koje obavlja poslove životnog osiguranja, odnosno ostalih osiguranja za koja se primjenjuju slične tablice vjerojatnosti i izračuni kao za životna osiguranja za koje je društvo za osiguranje dužno oblikovati matematičku pričuvu dužno je obavještavati Agenciju o tehničkoj podlozi koju upotrebljava pri izračunu cjenika premija i isključivo za namjene provjere jesu li usklađene s </w:t>
            </w:r>
            <w:proofErr w:type="spellStart"/>
            <w:r w:rsidRPr="002B0CE9">
              <w:rPr>
                <w:rFonts w:ascii="Times New Roman" w:eastAsia="Times New Roman" w:hAnsi="Times New Roman" w:cs="Times New Roman"/>
                <w:color w:val="000000"/>
                <w:sz w:val="24"/>
                <w:szCs w:val="24"/>
                <w:lang w:eastAsia="hr-HR"/>
              </w:rPr>
              <w:t>aktuarskim</w:t>
            </w:r>
            <w:proofErr w:type="spellEnd"/>
            <w:r w:rsidRPr="002B0CE9">
              <w:rPr>
                <w:rFonts w:ascii="Times New Roman" w:eastAsia="Times New Roman" w:hAnsi="Times New Roman" w:cs="Times New Roman"/>
                <w:color w:val="000000"/>
                <w:sz w:val="24"/>
                <w:szCs w:val="24"/>
                <w:lang w:eastAsia="hr-HR"/>
              </w:rPr>
              <w:t xml:space="preserve"> načelima.</w:t>
            </w:r>
          </w:p>
        </w:tc>
        <w:tc>
          <w:tcPr>
            <w:tcW w:w="1620" w:type="dxa"/>
            <w:tcBorders>
              <w:top w:val="single" w:sz="6" w:space="0" w:color="000000"/>
              <w:left w:val="single" w:sz="6" w:space="0" w:color="000000"/>
              <w:bottom w:val="single" w:sz="6" w:space="0" w:color="000000"/>
              <w:right w:val="single" w:sz="6" w:space="0" w:color="000000"/>
            </w:tcBorders>
            <w:hideMark/>
          </w:tcPr>
          <w:p w:rsidR="004661D9" w:rsidRPr="002B0CE9" w:rsidRDefault="004661D9"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r w:rsidR="00AB1273">
              <w:rPr>
                <w:rFonts w:ascii="Times New Roman" w:eastAsia="Times New Roman" w:hAnsi="Times New Roman" w:cs="Times New Roman"/>
                <w:color w:val="000000"/>
                <w:sz w:val="24"/>
                <w:szCs w:val="24"/>
                <w:lang w:eastAsia="hr-HR"/>
              </w:rPr>
              <w:t>Nije dostupno</w:t>
            </w:r>
          </w:p>
        </w:tc>
      </w:tr>
      <w:tr w:rsidR="00E81E1F" w:rsidRPr="002B0CE9" w:rsidTr="00EA1B95">
        <w:trPr>
          <w:tblCellSpacing w:w="0" w:type="dxa"/>
        </w:trPr>
        <w:tc>
          <w:tcPr>
            <w:tcW w:w="1412"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Članak 184. stavak 2. podstavak 2.</w:t>
            </w:r>
          </w:p>
        </w:tc>
        <w:tc>
          <w:tcPr>
            <w:tcW w:w="1428"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 xml:space="preserve">Dodatne informacije u slučaju neživotnog osiguranja koje </w:t>
            </w:r>
            <w:r w:rsidRPr="002B0CE9">
              <w:rPr>
                <w:rFonts w:ascii="Times New Roman" w:eastAsia="Times New Roman" w:hAnsi="Times New Roman" w:cs="Times New Roman"/>
                <w:color w:val="000000"/>
                <w:lang w:eastAsia="hr-HR"/>
              </w:rPr>
              <w:lastRenderedPageBreak/>
              <w:t xml:space="preserve">se nudi u skladu s pravom </w:t>
            </w:r>
            <w:proofErr w:type="spellStart"/>
            <w:r w:rsidRPr="002B0CE9">
              <w:rPr>
                <w:rFonts w:ascii="Times New Roman" w:eastAsia="Times New Roman" w:hAnsi="Times New Roman" w:cs="Times New Roman"/>
                <w:color w:val="000000"/>
                <w:lang w:eastAsia="hr-HR"/>
              </w:rPr>
              <w:t>nastana</w:t>
            </w:r>
            <w:proofErr w:type="spellEnd"/>
            <w:r w:rsidRPr="002B0CE9">
              <w:rPr>
                <w:rFonts w:ascii="Times New Roman" w:eastAsia="Times New Roman" w:hAnsi="Times New Roman" w:cs="Times New Roman"/>
                <w:color w:val="000000"/>
                <w:lang w:eastAsia="hr-HR"/>
              </w:rPr>
              <w:t xml:space="preserve"> ili slobodom pružanja usluga</w:t>
            </w:r>
          </w:p>
        </w:tc>
        <w:tc>
          <w:tcPr>
            <w:tcW w:w="2203"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lastRenderedPageBreak/>
              <w:t xml:space="preserve">Mogućnost zahtijevati da ime i adresa predstavnika društva za neživotno osiguranje budu navedeni u </w:t>
            </w:r>
            <w:r w:rsidRPr="002B0CE9">
              <w:rPr>
                <w:rFonts w:ascii="Times New Roman" w:eastAsia="Times New Roman" w:hAnsi="Times New Roman" w:cs="Times New Roman"/>
                <w:color w:val="000000"/>
                <w:lang w:eastAsia="hr-HR"/>
              </w:rPr>
              <w:lastRenderedPageBreak/>
              <w:t>ugovoru o osiguranju ili drugom dokumentu kojim se daje pokriće</w:t>
            </w:r>
          </w:p>
        </w:tc>
        <w:tc>
          <w:tcPr>
            <w:tcW w:w="1307"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lastRenderedPageBreak/>
              <w:t> </w:t>
            </w:r>
            <w:r w:rsidR="006B7CD9" w:rsidRPr="002B0CE9">
              <w:rPr>
                <w:rFonts w:ascii="Times New Roman" w:eastAsia="Times New Roman" w:hAnsi="Times New Roman" w:cs="Times New Roman"/>
                <w:color w:val="000000"/>
                <w:sz w:val="24"/>
                <w:szCs w:val="24"/>
                <w:lang w:eastAsia="hr-HR"/>
              </w:rPr>
              <w:t>DA</w:t>
            </w:r>
          </w:p>
        </w:tc>
        <w:tc>
          <w:tcPr>
            <w:tcW w:w="727"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r w:rsidR="002E412B" w:rsidRPr="002B0CE9">
              <w:rPr>
                <w:rFonts w:ascii="Times New Roman" w:eastAsia="Times New Roman" w:hAnsi="Times New Roman" w:cs="Times New Roman"/>
                <w:color w:val="000000"/>
                <w:sz w:val="24"/>
                <w:szCs w:val="24"/>
                <w:lang w:eastAsia="hr-HR"/>
              </w:rPr>
              <w:t>Z</w:t>
            </w:r>
          </w:p>
        </w:tc>
        <w:tc>
          <w:tcPr>
            <w:tcW w:w="2554" w:type="dxa"/>
            <w:tcBorders>
              <w:top w:val="single" w:sz="6" w:space="0" w:color="000000"/>
              <w:left w:val="single" w:sz="6" w:space="0" w:color="000000"/>
              <w:bottom w:val="single" w:sz="6" w:space="0" w:color="000000"/>
              <w:right w:val="single" w:sz="6" w:space="0" w:color="000000"/>
            </w:tcBorders>
            <w:hideMark/>
          </w:tcPr>
          <w:p w:rsidR="005456EE" w:rsidRPr="002B0CE9" w:rsidRDefault="002E412B"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xml:space="preserve">Članak 380. stavak </w:t>
            </w:r>
            <w:r w:rsidR="002954AD" w:rsidRPr="002B0CE9">
              <w:rPr>
                <w:rFonts w:ascii="Times New Roman" w:eastAsia="Times New Roman" w:hAnsi="Times New Roman" w:cs="Times New Roman"/>
                <w:color w:val="000000"/>
                <w:sz w:val="24"/>
                <w:szCs w:val="24"/>
                <w:lang w:eastAsia="hr-HR"/>
              </w:rPr>
              <w:t xml:space="preserve">3. i </w:t>
            </w:r>
            <w:r w:rsidRPr="002B0CE9">
              <w:rPr>
                <w:rFonts w:ascii="Times New Roman" w:eastAsia="Times New Roman" w:hAnsi="Times New Roman" w:cs="Times New Roman"/>
                <w:color w:val="000000"/>
                <w:sz w:val="24"/>
                <w:szCs w:val="24"/>
                <w:lang w:eastAsia="hr-HR"/>
              </w:rPr>
              <w:t>4. Zakona o osiguranju</w:t>
            </w:r>
          </w:p>
        </w:tc>
        <w:tc>
          <w:tcPr>
            <w:tcW w:w="2737" w:type="dxa"/>
            <w:tcBorders>
              <w:top w:val="single" w:sz="6" w:space="0" w:color="000000"/>
              <w:left w:val="single" w:sz="6" w:space="0" w:color="000000"/>
              <w:bottom w:val="single" w:sz="6" w:space="0" w:color="000000"/>
              <w:right w:val="single" w:sz="6" w:space="0" w:color="000000"/>
            </w:tcBorders>
            <w:hideMark/>
          </w:tcPr>
          <w:p w:rsidR="002954AD" w:rsidRPr="002B0CE9" w:rsidRDefault="002954AD"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Članak 380.</w:t>
            </w:r>
            <w:r w:rsidR="001F7ADD">
              <w:rPr>
                <w:rFonts w:ascii="Times New Roman" w:eastAsia="Times New Roman" w:hAnsi="Times New Roman" w:cs="Times New Roman"/>
                <w:color w:val="000000"/>
                <w:sz w:val="24"/>
                <w:szCs w:val="24"/>
                <w:lang w:eastAsia="hr-HR"/>
              </w:rPr>
              <w:t xml:space="preserve"> </w:t>
            </w:r>
          </w:p>
          <w:p w:rsidR="002954AD" w:rsidRPr="002B0CE9" w:rsidRDefault="002954AD"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xml:space="preserve">(3) Kad se neživotno osiguranje nudi u skladu s pravom </w:t>
            </w:r>
            <w:proofErr w:type="spellStart"/>
            <w:r w:rsidRPr="002B0CE9">
              <w:rPr>
                <w:rFonts w:ascii="Times New Roman" w:eastAsia="Times New Roman" w:hAnsi="Times New Roman" w:cs="Times New Roman"/>
                <w:color w:val="000000"/>
                <w:sz w:val="24"/>
                <w:szCs w:val="24"/>
                <w:lang w:eastAsia="hr-HR"/>
              </w:rPr>
              <w:t>nastana</w:t>
            </w:r>
            <w:proofErr w:type="spellEnd"/>
            <w:r w:rsidRPr="002B0CE9">
              <w:rPr>
                <w:rFonts w:ascii="Times New Roman" w:eastAsia="Times New Roman" w:hAnsi="Times New Roman" w:cs="Times New Roman"/>
                <w:color w:val="000000"/>
                <w:sz w:val="24"/>
                <w:szCs w:val="24"/>
                <w:lang w:eastAsia="hr-HR"/>
              </w:rPr>
              <w:t xml:space="preserve"> ili </w:t>
            </w:r>
            <w:r w:rsidRPr="002B0CE9">
              <w:rPr>
                <w:rFonts w:ascii="Times New Roman" w:eastAsia="Times New Roman" w:hAnsi="Times New Roman" w:cs="Times New Roman"/>
                <w:color w:val="000000"/>
                <w:sz w:val="24"/>
                <w:szCs w:val="24"/>
                <w:lang w:eastAsia="hr-HR"/>
              </w:rPr>
              <w:lastRenderedPageBreak/>
              <w:t>slobodom pružanja usluga, ugovaratelja osiguranja se, prije nego što preuzme bilo kakvu obvezu, u svim dokumentima koji mu se izdaju obavješćuje o državi članici u kojoj se nalazi sjedište ili, prema potrebi, podružnica preko koje će ugovor biti sklopljen, s tim da se navedeno ne primjenjuje na velike rizike.</w:t>
            </w:r>
          </w:p>
          <w:p w:rsidR="005456EE" w:rsidRPr="002B0CE9" w:rsidRDefault="002954AD"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(4)</w:t>
            </w:r>
            <w:r w:rsidR="001F7ADD">
              <w:rPr>
                <w:rFonts w:ascii="Times New Roman" w:eastAsia="Times New Roman" w:hAnsi="Times New Roman" w:cs="Times New Roman"/>
                <w:color w:val="000000"/>
                <w:sz w:val="24"/>
                <w:szCs w:val="24"/>
                <w:lang w:eastAsia="hr-HR"/>
              </w:rPr>
              <w:t xml:space="preserve"> </w:t>
            </w:r>
            <w:r w:rsidR="002E412B" w:rsidRPr="002B0CE9">
              <w:rPr>
                <w:rFonts w:ascii="Times New Roman" w:eastAsia="Times New Roman" w:hAnsi="Times New Roman" w:cs="Times New Roman"/>
                <w:color w:val="000000"/>
                <w:sz w:val="24"/>
                <w:szCs w:val="24"/>
                <w:lang w:eastAsia="hr-HR"/>
              </w:rPr>
              <w:t>U slučaju iz stavka 3. ovoga članka društvo za osiguranje dužno je u informacijama navesti i ime i adresu predstavnika društva za osiguranje iz članka 67. ovoga Zakona.</w:t>
            </w:r>
          </w:p>
        </w:tc>
        <w:tc>
          <w:tcPr>
            <w:tcW w:w="1620"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lastRenderedPageBreak/>
              <w:t> </w:t>
            </w:r>
            <w:r w:rsidR="002E412B" w:rsidRPr="002B0CE9">
              <w:rPr>
                <w:rFonts w:ascii="Times New Roman" w:eastAsia="Times New Roman" w:hAnsi="Times New Roman" w:cs="Times New Roman"/>
                <w:color w:val="000000"/>
                <w:sz w:val="24"/>
                <w:szCs w:val="24"/>
                <w:lang w:eastAsia="hr-HR"/>
              </w:rPr>
              <w:t>Nije dostupno</w:t>
            </w:r>
          </w:p>
        </w:tc>
      </w:tr>
      <w:tr w:rsidR="00E81E1F" w:rsidRPr="002B0CE9" w:rsidTr="00EA1B95">
        <w:trPr>
          <w:tblCellSpacing w:w="0" w:type="dxa"/>
        </w:trPr>
        <w:tc>
          <w:tcPr>
            <w:tcW w:w="1412"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Članak 185. stavak 7.</w:t>
            </w:r>
          </w:p>
        </w:tc>
        <w:tc>
          <w:tcPr>
            <w:tcW w:w="1428"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Informacije za ugovaratelje osiguranja</w:t>
            </w:r>
          </w:p>
        </w:tc>
        <w:tc>
          <w:tcPr>
            <w:tcW w:w="2203"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Mogućnost zahtijevati dodatne informacije kako bi se osiguralo da ugovaratelji osiguranja razumiju bitne elemente obveze iz životnog osiguranja</w:t>
            </w:r>
          </w:p>
        </w:tc>
        <w:tc>
          <w:tcPr>
            <w:tcW w:w="1307"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r w:rsidR="001B1D78" w:rsidRPr="002B0CE9">
              <w:rPr>
                <w:rFonts w:ascii="Times New Roman" w:eastAsia="Times New Roman" w:hAnsi="Times New Roman" w:cs="Times New Roman"/>
                <w:color w:val="000000"/>
                <w:sz w:val="24"/>
                <w:szCs w:val="24"/>
                <w:lang w:eastAsia="hr-HR"/>
              </w:rPr>
              <w:t>DA</w:t>
            </w:r>
          </w:p>
        </w:tc>
        <w:tc>
          <w:tcPr>
            <w:tcW w:w="727"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r w:rsidR="001B1D78" w:rsidRPr="002B0CE9">
              <w:rPr>
                <w:rFonts w:ascii="Times New Roman" w:eastAsia="Times New Roman" w:hAnsi="Times New Roman" w:cs="Times New Roman"/>
                <w:color w:val="000000"/>
                <w:sz w:val="24"/>
                <w:szCs w:val="24"/>
                <w:lang w:eastAsia="hr-HR"/>
              </w:rPr>
              <w:t>Z</w:t>
            </w:r>
          </w:p>
        </w:tc>
        <w:tc>
          <w:tcPr>
            <w:tcW w:w="2554" w:type="dxa"/>
            <w:tcBorders>
              <w:top w:val="single" w:sz="6" w:space="0" w:color="000000"/>
              <w:left w:val="single" w:sz="6" w:space="0" w:color="000000"/>
              <w:bottom w:val="single" w:sz="6" w:space="0" w:color="000000"/>
              <w:right w:val="single" w:sz="6" w:space="0" w:color="000000"/>
            </w:tcBorders>
            <w:hideMark/>
          </w:tcPr>
          <w:p w:rsidR="005456EE" w:rsidRPr="002B0CE9" w:rsidRDefault="001B1D78"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Članak 380. stavak 5.</w:t>
            </w:r>
            <w:r w:rsidR="002954AD" w:rsidRPr="002B0CE9">
              <w:rPr>
                <w:rFonts w:ascii="Times New Roman" w:eastAsia="Times New Roman" w:hAnsi="Times New Roman" w:cs="Times New Roman"/>
                <w:color w:val="000000"/>
                <w:sz w:val="24"/>
                <w:szCs w:val="24"/>
                <w:lang w:eastAsia="hr-HR"/>
              </w:rPr>
              <w:t xml:space="preserve"> točka 6.</w:t>
            </w:r>
            <w:r w:rsidRPr="002B0CE9">
              <w:rPr>
                <w:rFonts w:ascii="Times New Roman" w:eastAsia="Times New Roman" w:hAnsi="Times New Roman" w:cs="Times New Roman"/>
                <w:color w:val="000000"/>
                <w:sz w:val="24"/>
                <w:szCs w:val="24"/>
                <w:lang w:eastAsia="hr-HR"/>
              </w:rPr>
              <w:t xml:space="preserve"> Zakona o osiguranju</w:t>
            </w:r>
          </w:p>
        </w:tc>
        <w:tc>
          <w:tcPr>
            <w:tcW w:w="2737" w:type="dxa"/>
            <w:tcBorders>
              <w:top w:val="single" w:sz="6" w:space="0" w:color="000000"/>
              <w:left w:val="single" w:sz="6" w:space="0" w:color="000000"/>
              <w:bottom w:val="single" w:sz="6" w:space="0" w:color="000000"/>
              <w:right w:val="single" w:sz="6" w:space="0" w:color="000000"/>
            </w:tcBorders>
            <w:hideMark/>
          </w:tcPr>
          <w:p w:rsidR="002954AD" w:rsidRPr="002B0CE9" w:rsidRDefault="002954AD"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Članak 380.</w:t>
            </w:r>
          </w:p>
          <w:p w:rsidR="002954AD" w:rsidRPr="002B0CE9" w:rsidRDefault="002954AD"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(5) Osim podataka iz stavka 1. ovoga članka, društvo za osiguranje koje pruža usluge životnih osiguranja dužno je u obavijesti navesti i:</w:t>
            </w:r>
          </w:p>
          <w:p w:rsidR="005456EE" w:rsidRPr="002B0CE9" w:rsidRDefault="002954AD"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6.</w:t>
            </w:r>
            <w:r w:rsidR="001B1D78" w:rsidRPr="002B0CE9">
              <w:rPr>
                <w:rFonts w:ascii="Times New Roman" w:eastAsia="Times New Roman" w:hAnsi="Times New Roman" w:cs="Times New Roman"/>
                <w:color w:val="000000"/>
                <w:sz w:val="24"/>
                <w:szCs w:val="24"/>
                <w:lang w:eastAsia="hr-HR"/>
              </w:rPr>
              <w:t xml:space="preserve"> druge posebne informacije koje su potrebne da bi ugovaratelj osiguranja pravilno razumio </w:t>
            </w:r>
            <w:r w:rsidR="001B1D78" w:rsidRPr="002B0CE9">
              <w:rPr>
                <w:rFonts w:ascii="Times New Roman" w:eastAsia="Times New Roman" w:hAnsi="Times New Roman" w:cs="Times New Roman"/>
                <w:color w:val="000000"/>
                <w:sz w:val="24"/>
                <w:szCs w:val="24"/>
                <w:lang w:eastAsia="hr-HR"/>
              </w:rPr>
              <w:lastRenderedPageBreak/>
              <w:t>rizike na kojima se temelji ugovor i obveze ugovornih strana</w:t>
            </w:r>
          </w:p>
        </w:tc>
        <w:tc>
          <w:tcPr>
            <w:tcW w:w="1620"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lastRenderedPageBreak/>
              <w:t> </w:t>
            </w:r>
            <w:r w:rsidR="00C003E7" w:rsidRPr="002B0CE9">
              <w:rPr>
                <w:rFonts w:ascii="Times New Roman" w:eastAsia="Times New Roman" w:hAnsi="Times New Roman" w:cs="Times New Roman"/>
                <w:color w:val="000000"/>
                <w:sz w:val="24"/>
                <w:szCs w:val="24"/>
                <w:lang w:eastAsia="hr-HR"/>
              </w:rPr>
              <w:t>Nije dostupno</w:t>
            </w:r>
          </w:p>
        </w:tc>
      </w:tr>
      <w:tr w:rsidR="00E81E1F" w:rsidRPr="002B0CE9" w:rsidTr="00EA1B95">
        <w:trPr>
          <w:tblCellSpacing w:w="0" w:type="dxa"/>
        </w:trPr>
        <w:tc>
          <w:tcPr>
            <w:tcW w:w="1412"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Članak 186. stavak 2.</w:t>
            </w:r>
          </w:p>
        </w:tc>
        <w:tc>
          <w:tcPr>
            <w:tcW w:w="1428"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Otkazno razdoblje</w:t>
            </w:r>
          </w:p>
        </w:tc>
        <w:tc>
          <w:tcPr>
            <w:tcW w:w="2203"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Mogućnost ne primjenjivati otkazno razdoblje za ugovaratelje osiguranja u određenim slučajevima</w:t>
            </w:r>
          </w:p>
        </w:tc>
        <w:tc>
          <w:tcPr>
            <w:tcW w:w="1307"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r w:rsidR="00F7011F" w:rsidRPr="002B0CE9">
              <w:rPr>
                <w:rFonts w:ascii="Times New Roman" w:eastAsia="Times New Roman" w:hAnsi="Times New Roman" w:cs="Times New Roman"/>
                <w:color w:val="000000"/>
                <w:sz w:val="24"/>
                <w:szCs w:val="24"/>
                <w:lang w:eastAsia="hr-HR"/>
              </w:rPr>
              <w:t>NE</w:t>
            </w:r>
          </w:p>
        </w:tc>
        <w:tc>
          <w:tcPr>
            <w:tcW w:w="727"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p>
        </w:tc>
        <w:tc>
          <w:tcPr>
            <w:tcW w:w="2554"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p>
        </w:tc>
        <w:tc>
          <w:tcPr>
            <w:tcW w:w="2737"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p>
        </w:tc>
        <w:tc>
          <w:tcPr>
            <w:tcW w:w="1620"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p>
        </w:tc>
      </w:tr>
      <w:tr w:rsidR="00E81E1F" w:rsidRPr="002B0CE9" w:rsidTr="00EA1B95">
        <w:trPr>
          <w:tblCellSpacing w:w="0" w:type="dxa"/>
        </w:trPr>
        <w:tc>
          <w:tcPr>
            <w:tcW w:w="1412"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Članak 189.</w:t>
            </w:r>
          </w:p>
        </w:tc>
        <w:tc>
          <w:tcPr>
            <w:tcW w:w="1428"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Sudjelovanje u nacionalnim jamstvenim programima</w:t>
            </w:r>
          </w:p>
        </w:tc>
        <w:tc>
          <w:tcPr>
            <w:tcW w:w="2203"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Mogućnost zahtijevati obvezno sudjelovanje društava za neživotno osiguranje u jamstvenim programima države članice domaćina</w:t>
            </w:r>
          </w:p>
        </w:tc>
        <w:tc>
          <w:tcPr>
            <w:tcW w:w="1307"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r w:rsidR="008A1328" w:rsidRPr="002B0CE9">
              <w:rPr>
                <w:rFonts w:ascii="Times New Roman" w:eastAsia="Times New Roman" w:hAnsi="Times New Roman" w:cs="Times New Roman"/>
                <w:color w:val="000000"/>
                <w:sz w:val="24"/>
                <w:szCs w:val="24"/>
                <w:lang w:eastAsia="hr-HR"/>
              </w:rPr>
              <w:t>DA</w:t>
            </w:r>
          </w:p>
        </w:tc>
        <w:tc>
          <w:tcPr>
            <w:tcW w:w="727"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r w:rsidR="006F3084" w:rsidRPr="002B0CE9">
              <w:rPr>
                <w:rFonts w:ascii="Times New Roman" w:eastAsia="Times New Roman" w:hAnsi="Times New Roman" w:cs="Times New Roman"/>
                <w:color w:val="000000"/>
                <w:sz w:val="24"/>
                <w:szCs w:val="24"/>
                <w:lang w:eastAsia="hr-HR"/>
              </w:rPr>
              <w:t>Z</w:t>
            </w:r>
          </w:p>
        </w:tc>
        <w:tc>
          <w:tcPr>
            <w:tcW w:w="2554" w:type="dxa"/>
            <w:tcBorders>
              <w:top w:val="single" w:sz="6" w:space="0" w:color="000000"/>
              <w:left w:val="single" w:sz="6" w:space="0" w:color="000000"/>
              <w:bottom w:val="single" w:sz="6" w:space="0" w:color="000000"/>
              <w:right w:val="single" w:sz="6" w:space="0" w:color="000000"/>
            </w:tcBorders>
            <w:hideMark/>
          </w:tcPr>
          <w:p w:rsidR="005456EE" w:rsidRPr="002B0CE9" w:rsidRDefault="006F3084"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Članak 62.</w:t>
            </w:r>
            <w:r w:rsidR="00FA635A" w:rsidRPr="002B0CE9">
              <w:rPr>
                <w:rFonts w:ascii="Times New Roman" w:eastAsia="Times New Roman" w:hAnsi="Times New Roman" w:cs="Times New Roman"/>
                <w:color w:val="000000"/>
                <w:sz w:val="24"/>
                <w:szCs w:val="24"/>
                <w:lang w:eastAsia="hr-HR"/>
              </w:rPr>
              <w:t xml:space="preserve"> stavak 8. i članak 63. stavak 6. i članak 66. stavak 5. </w:t>
            </w:r>
            <w:r w:rsidRPr="002B0CE9">
              <w:rPr>
                <w:rFonts w:ascii="Times New Roman" w:eastAsia="Times New Roman" w:hAnsi="Times New Roman" w:cs="Times New Roman"/>
                <w:color w:val="000000"/>
                <w:sz w:val="24"/>
                <w:szCs w:val="24"/>
                <w:lang w:eastAsia="hr-HR"/>
              </w:rPr>
              <w:t xml:space="preserve"> Zakona o osiguranju</w:t>
            </w:r>
          </w:p>
        </w:tc>
        <w:tc>
          <w:tcPr>
            <w:tcW w:w="2737" w:type="dxa"/>
            <w:tcBorders>
              <w:top w:val="single" w:sz="6" w:space="0" w:color="000000"/>
              <w:left w:val="single" w:sz="6" w:space="0" w:color="000000"/>
              <w:bottom w:val="single" w:sz="6" w:space="0" w:color="000000"/>
              <w:right w:val="single" w:sz="6" w:space="0" w:color="000000"/>
            </w:tcBorders>
            <w:hideMark/>
          </w:tcPr>
          <w:p w:rsidR="006F3084" w:rsidRPr="002B0CE9" w:rsidRDefault="00124012"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Članak 62.</w:t>
            </w:r>
          </w:p>
          <w:p w:rsidR="00817DFF" w:rsidRDefault="006F3084"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xml:space="preserve">(8) Kad društvo za osiguranje namjerava preko svoje podružnice pokrivati rizike iz vrste osiguranja iz članka 7. stavka 2. točke 10. ovoga Zakona, odnosno osiguranje od odgovornosti za upotrebu motornih vozila, isključujući odgovornost prijevoznika, dužno je predočiti izjavu da je postalo član nacionalnog ureda za osiguranje i nacionalnog garancijskog </w:t>
            </w:r>
            <w:r w:rsidR="00817DFF">
              <w:rPr>
                <w:rFonts w:ascii="Times New Roman" w:eastAsia="Times New Roman" w:hAnsi="Times New Roman" w:cs="Times New Roman"/>
                <w:color w:val="000000"/>
                <w:sz w:val="24"/>
                <w:szCs w:val="24"/>
                <w:lang w:eastAsia="hr-HR"/>
              </w:rPr>
              <w:t xml:space="preserve">fonda države članice domaćina. </w:t>
            </w:r>
          </w:p>
          <w:p w:rsidR="001F7ADD" w:rsidRPr="002B0CE9" w:rsidRDefault="001F7ADD" w:rsidP="00F91E46">
            <w:pPr>
              <w:spacing w:before="120" w:after="0" w:line="240" w:lineRule="auto"/>
              <w:rPr>
                <w:rFonts w:ascii="Times New Roman" w:eastAsia="Times New Roman" w:hAnsi="Times New Roman" w:cs="Times New Roman"/>
                <w:color w:val="000000"/>
                <w:sz w:val="24"/>
                <w:szCs w:val="24"/>
                <w:lang w:eastAsia="hr-HR"/>
              </w:rPr>
            </w:pPr>
          </w:p>
          <w:p w:rsidR="006F3084" w:rsidRPr="002B0CE9" w:rsidRDefault="00817DFF" w:rsidP="00F91E46">
            <w:pPr>
              <w:spacing w:before="120"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Članak 63.</w:t>
            </w:r>
          </w:p>
          <w:p w:rsidR="006F3084" w:rsidRPr="002B0CE9" w:rsidRDefault="006F3084"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xml:space="preserve">(6) Društvo za osiguranje obvezno je postati članom </w:t>
            </w:r>
            <w:r w:rsidRPr="002B0CE9">
              <w:rPr>
                <w:rFonts w:ascii="Times New Roman" w:eastAsia="Times New Roman" w:hAnsi="Times New Roman" w:cs="Times New Roman"/>
                <w:color w:val="000000"/>
                <w:sz w:val="24"/>
                <w:szCs w:val="24"/>
                <w:lang w:eastAsia="hr-HR"/>
              </w:rPr>
              <w:lastRenderedPageBreak/>
              <w:t>nacionalnoga ureda za osigura</w:t>
            </w:r>
            <w:r w:rsidR="001F7ADD">
              <w:rPr>
                <w:rFonts w:ascii="Times New Roman" w:eastAsia="Times New Roman" w:hAnsi="Times New Roman" w:cs="Times New Roman"/>
                <w:color w:val="000000"/>
                <w:sz w:val="24"/>
                <w:szCs w:val="24"/>
                <w:lang w:eastAsia="hr-HR"/>
              </w:rPr>
              <w:t xml:space="preserve">nje, odnosno nacionalnoga </w:t>
            </w:r>
            <w:r w:rsidRPr="002B0CE9">
              <w:rPr>
                <w:rFonts w:ascii="Times New Roman" w:eastAsia="Times New Roman" w:hAnsi="Times New Roman" w:cs="Times New Roman"/>
                <w:color w:val="000000"/>
                <w:sz w:val="24"/>
                <w:szCs w:val="24"/>
                <w:lang w:eastAsia="hr-HR"/>
              </w:rPr>
              <w:t xml:space="preserve">garancijskog fonda druge države članice nakon primitka obavijesti iz stavka 2. ovoga članka, a prije nego što počne neposredno obavljati poslove osiguranja iz vrste osiguranja iz članka 7. stavka 2. točke 10. ovoga Zakona, odnosno osiguranje od odgovornosti za upotrebu motornih vozila, isključujući odgovornost prijevoznika. </w:t>
            </w:r>
          </w:p>
          <w:p w:rsidR="006F3084" w:rsidRPr="002B0CE9" w:rsidRDefault="006F3084" w:rsidP="00F91E46">
            <w:pPr>
              <w:spacing w:before="120" w:after="0" w:line="240" w:lineRule="auto"/>
              <w:rPr>
                <w:rFonts w:ascii="Times New Roman" w:eastAsia="Times New Roman" w:hAnsi="Times New Roman" w:cs="Times New Roman"/>
                <w:color w:val="000000"/>
                <w:sz w:val="24"/>
                <w:szCs w:val="24"/>
                <w:lang w:eastAsia="hr-HR"/>
              </w:rPr>
            </w:pPr>
          </w:p>
          <w:p w:rsidR="006F3084" w:rsidRPr="002B0CE9" w:rsidRDefault="006F3084"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Članak 66.</w:t>
            </w:r>
          </w:p>
          <w:p w:rsidR="005456EE" w:rsidRPr="002B0CE9" w:rsidRDefault="006F3084"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xml:space="preserve">(5) Kad društvo za osiguranje namjerava preko svoje podružnice pružati usluge osiguranja propisane Zakonom o obveznim osiguranjima u prometu, dužno je, prije početka pružanja tih usluga osiguranja, Agenciji dostaviti izjavu da je postalo član nacionalnog ureda za osiguranje i </w:t>
            </w:r>
            <w:r w:rsidRPr="002B0CE9">
              <w:rPr>
                <w:rFonts w:ascii="Times New Roman" w:eastAsia="Times New Roman" w:hAnsi="Times New Roman" w:cs="Times New Roman"/>
                <w:color w:val="000000"/>
                <w:sz w:val="24"/>
                <w:szCs w:val="24"/>
                <w:lang w:eastAsia="hr-HR"/>
              </w:rPr>
              <w:lastRenderedPageBreak/>
              <w:t>nacionalnog garancijskog fonda Republike Hrvatske.</w:t>
            </w:r>
          </w:p>
        </w:tc>
        <w:tc>
          <w:tcPr>
            <w:tcW w:w="1620"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lastRenderedPageBreak/>
              <w:t> </w:t>
            </w:r>
            <w:r w:rsidR="008E5EA8" w:rsidRPr="002B0CE9">
              <w:rPr>
                <w:rFonts w:ascii="Times New Roman" w:eastAsia="Times New Roman" w:hAnsi="Times New Roman" w:cs="Times New Roman"/>
                <w:color w:val="000000"/>
                <w:sz w:val="24"/>
                <w:szCs w:val="24"/>
                <w:lang w:eastAsia="hr-HR"/>
              </w:rPr>
              <w:t>Nije dostupno</w:t>
            </w:r>
          </w:p>
        </w:tc>
      </w:tr>
      <w:tr w:rsidR="00E81E1F" w:rsidRPr="002B0CE9" w:rsidTr="00EA1B95">
        <w:trPr>
          <w:tblCellSpacing w:w="0" w:type="dxa"/>
        </w:trPr>
        <w:tc>
          <w:tcPr>
            <w:tcW w:w="1412"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lastRenderedPageBreak/>
              <w:t>Članak 197. podstavak 1.</w:t>
            </w:r>
          </w:p>
        </w:tc>
        <w:tc>
          <w:tcPr>
            <w:tcW w:w="1428"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Djelatnosti slične djelatnostima pružanja pomoći turistima</w:t>
            </w:r>
          </w:p>
        </w:tc>
        <w:tc>
          <w:tcPr>
            <w:tcW w:w="2203"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Mogućnost dopustiti pružanje pomoći osobama u poteškoćama u okolnostima različitima od onih koje su utvrđene u članku 2. stavku 2.</w:t>
            </w:r>
          </w:p>
        </w:tc>
        <w:tc>
          <w:tcPr>
            <w:tcW w:w="1307"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r w:rsidR="00F94889" w:rsidRPr="002B0CE9">
              <w:rPr>
                <w:rFonts w:ascii="Times New Roman" w:eastAsia="Times New Roman" w:hAnsi="Times New Roman" w:cs="Times New Roman"/>
                <w:color w:val="000000"/>
                <w:sz w:val="24"/>
                <w:szCs w:val="24"/>
                <w:lang w:eastAsia="hr-HR"/>
              </w:rPr>
              <w:t>DA</w:t>
            </w:r>
          </w:p>
        </w:tc>
        <w:tc>
          <w:tcPr>
            <w:tcW w:w="727"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r w:rsidR="00F94889" w:rsidRPr="002B0CE9">
              <w:rPr>
                <w:rFonts w:ascii="Times New Roman" w:eastAsia="Times New Roman" w:hAnsi="Times New Roman" w:cs="Times New Roman"/>
                <w:color w:val="000000"/>
                <w:sz w:val="24"/>
                <w:szCs w:val="24"/>
                <w:lang w:eastAsia="hr-HR"/>
              </w:rPr>
              <w:t>Z</w:t>
            </w:r>
          </w:p>
        </w:tc>
        <w:tc>
          <w:tcPr>
            <w:tcW w:w="2554" w:type="dxa"/>
            <w:tcBorders>
              <w:top w:val="single" w:sz="6" w:space="0" w:color="000000"/>
              <w:left w:val="single" w:sz="6" w:space="0" w:color="000000"/>
              <w:bottom w:val="single" w:sz="6" w:space="0" w:color="000000"/>
              <w:right w:val="single" w:sz="6" w:space="0" w:color="000000"/>
            </w:tcBorders>
            <w:hideMark/>
          </w:tcPr>
          <w:p w:rsidR="005456EE" w:rsidRPr="002B0CE9" w:rsidRDefault="00F94889"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Članak 7. stavak 2. točka 18. Zakona o osiguranju</w:t>
            </w:r>
          </w:p>
        </w:tc>
        <w:tc>
          <w:tcPr>
            <w:tcW w:w="2737" w:type="dxa"/>
            <w:tcBorders>
              <w:top w:val="single" w:sz="6" w:space="0" w:color="000000"/>
              <w:left w:val="single" w:sz="6" w:space="0" w:color="000000"/>
              <w:bottom w:val="single" w:sz="6" w:space="0" w:color="000000"/>
              <w:right w:val="single" w:sz="6" w:space="0" w:color="000000"/>
            </w:tcBorders>
            <w:hideMark/>
          </w:tcPr>
          <w:p w:rsidR="00707D65" w:rsidRDefault="00707D65" w:rsidP="00F91E46">
            <w:pPr>
              <w:spacing w:before="120"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Članak 7.</w:t>
            </w:r>
          </w:p>
          <w:p w:rsidR="00C95BD7" w:rsidRDefault="00C95BD7" w:rsidP="00F91E46">
            <w:pPr>
              <w:spacing w:before="120" w:after="0" w:line="240" w:lineRule="auto"/>
              <w:rPr>
                <w:rFonts w:ascii="Times New Roman" w:eastAsia="Times New Roman" w:hAnsi="Times New Roman" w:cs="Times New Roman"/>
                <w:color w:val="000000"/>
                <w:sz w:val="24"/>
                <w:szCs w:val="24"/>
                <w:lang w:eastAsia="hr-HR"/>
              </w:rPr>
            </w:pPr>
            <w:r w:rsidRPr="00C95BD7">
              <w:rPr>
                <w:rFonts w:ascii="Times New Roman" w:eastAsia="Times New Roman" w:hAnsi="Times New Roman" w:cs="Times New Roman"/>
                <w:color w:val="000000"/>
                <w:sz w:val="24"/>
                <w:szCs w:val="24"/>
                <w:lang w:eastAsia="hr-HR"/>
              </w:rPr>
              <w:t>(2) Neživotna osiguranja dijele se na sljedeće vrste osiguranja:</w:t>
            </w:r>
          </w:p>
          <w:p w:rsidR="00F94889" w:rsidRPr="002B0CE9" w:rsidRDefault="00F94889"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xml:space="preserve">18. osiguranje pomoći (asistencija) je osiguranje koje pokriva pomoć pruženu osobama koje zapadnu u teškoće za vrijeme puta, izvan </w:t>
            </w:r>
            <w:r w:rsidR="001C1FC8">
              <w:rPr>
                <w:rFonts w:ascii="Times New Roman" w:eastAsia="Times New Roman" w:hAnsi="Times New Roman" w:cs="Times New Roman"/>
                <w:color w:val="000000"/>
                <w:sz w:val="24"/>
                <w:szCs w:val="24"/>
                <w:lang w:eastAsia="hr-HR"/>
              </w:rPr>
              <w:t>doma ili uobičajenog boravišta.</w:t>
            </w:r>
          </w:p>
          <w:p w:rsidR="005456EE" w:rsidRPr="002B0CE9" w:rsidRDefault="00F94889"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xml:space="preserve">Neživotna osiguranja iz točke 18. ovoga stavka obuhvaćaju djelatnost koja se sastoji od pomoći pružene osobama koje zapadnu u poteškoće prilikom putovanja, a kada su izvan svog prebivališta ili uobičajenog boravišta. Pomoć se sastoji u tome da društvo za unaprijed plaćenu premiju odmah pruži pomoć korisniku iz ugovora o pružanju pomoći kad je ta osoba u poteškoćama koje su posljedica slučajnog </w:t>
            </w:r>
            <w:r w:rsidRPr="002B0CE9">
              <w:rPr>
                <w:rFonts w:ascii="Times New Roman" w:eastAsia="Times New Roman" w:hAnsi="Times New Roman" w:cs="Times New Roman"/>
                <w:color w:val="000000"/>
                <w:sz w:val="24"/>
                <w:szCs w:val="24"/>
                <w:lang w:eastAsia="hr-HR"/>
              </w:rPr>
              <w:lastRenderedPageBreak/>
              <w:t>događaja, u slučajevima i pod uvjetima koji su navedeni u ugovoru. Pomoć može obuhvaćati pružanje naknade u gotovini ili u naravi. Naknade u naravi može pružiti i osoblje pravne osobe koja ih daje i to koristeći se opremom te osobe. Djelatnost pružanja pomoći ne obuhvaća servisiranje, održavanje, usluge nakon prodaje ili puku naznaku ili pružanje pomoći u svojstvu posrednika.</w:t>
            </w:r>
          </w:p>
        </w:tc>
        <w:tc>
          <w:tcPr>
            <w:tcW w:w="1620"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lastRenderedPageBreak/>
              <w:t> </w:t>
            </w:r>
            <w:r w:rsidR="00F94889" w:rsidRPr="002B0CE9">
              <w:rPr>
                <w:rFonts w:ascii="Times New Roman" w:eastAsia="Times New Roman" w:hAnsi="Times New Roman" w:cs="Times New Roman"/>
                <w:color w:val="000000"/>
                <w:sz w:val="24"/>
                <w:szCs w:val="24"/>
                <w:lang w:eastAsia="hr-HR"/>
              </w:rPr>
              <w:t>Nije dostupno</w:t>
            </w:r>
          </w:p>
        </w:tc>
      </w:tr>
      <w:tr w:rsidR="00E81E1F" w:rsidRPr="002B0CE9" w:rsidTr="00EA1B95">
        <w:trPr>
          <w:trHeight w:val="703"/>
          <w:tblCellSpacing w:w="0" w:type="dxa"/>
        </w:trPr>
        <w:tc>
          <w:tcPr>
            <w:tcW w:w="1412"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Članak 198. stavak 2. točka (c)</w:t>
            </w:r>
          </w:p>
        </w:tc>
        <w:tc>
          <w:tcPr>
            <w:tcW w:w="1428"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Područje primjene ovog odjeljka</w:t>
            </w:r>
          </w:p>
        </w:tc>
        <w:tc>
          <w:tcPr>
            <w:tcW w:w="2203"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Mogućnost da se zahtjevi za osiguranje troškova pravne zaštite u određenim okolnostima ne primjenjuju na djelatnost osiguranja troškova pravne zaštite koju obavlja osiguratelj koji sklapa osiguranje pomoći (asistenciju)</w:t>
            </w:r>
          </w:p>
        </w:tc>
        <w:tc>
          <w:tcPr>
            <w:tcW w:w="1307"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r w:rsidR="00342693" w:rsidRPr="002B0CE9">
              <w:rPr>
                <w:rFonts w:ascii="Times New Roman" w:eastAsia="Times New Roman" w:hAnsi="Times New Roman" w:cs="Times New Roman"/>
                <w:color w:val="000000"/>
                <w:sz w:val="24"/>
                <w:szCs w:val="24"/>
                <w:lang w:eastAsia="hr-HR"/>
              </w:rPr>
              <w:t>DA</w:t>
            </w:r>
          </w:p>
        </w:tc>
        <w:tc>
          <w:tcPr>
            <w:tcW w:w="727"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r w:rsidR="00342693" w:rsidRPr="002B0CE9">
              <w:rPr>
                <w:rFonts w:ascii="Times New Roman" w:eastAsia="Times New Roman" w:hAnsi="Times New Roman" w:cs="Times New Roman"/>
                <w:color w:val="000000"/>
                <w:sz w:val="24"/>
                <w:szCs w:val="24"/>
                <w:lang w:eastAsia="hr-HR"/>
              </w:rPr>
              <w:t>Z</w:t>
            </w:r>
          </w:p>
        </w:tc>
        <w:tc>
          <w:tcPr>
            <w:tcW w:w="2554" w:type="dxa"/>
            <w:tcBorders>
              <w:top w:val="single" w:sz="6" w:space="0" w:color="000000"/>
              <w:left w:val="single" w:sz="6" w:space="0" w:color="000000"/>
              <w:bottom w:val="single" w:sz="6" w:space="0" w:color="000000"/>
              <w:right w:val="single" w:sz="6" w:space="0" w:color="000000"/>
            </w:tcBorders>
            <w:hideMark/>
          </w:tcPr>
          <w:p w:rsidR="005456EE" w:rsidRPr="002B0CE9" w:rsidRDefault="00342693"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Članak 3</w:t>
            </w:r>
            <w:r w:rsidR="001B5734">
              <w:rPr>
                <w:rFonts w:ascii="Times New Roman" w:eastAsia="Times New Roman" w:hAnsi="Times New Roman" w:cs="Times New Roman"/>
                <w:color w:val="000000"/>
                <w:sz w:val="24"/>
                <w:szCs w:val="24"/>
                <w:lang w:eastAsia="hr-HR"/>
              </w:rPr>
              <w:t xml:space="preserve">46. stavak 2. točka 3. Zakona o </w:t>
            </w:r>
            <w:r w:rsidRPr="002B0CE9">
              <w:rPr>
                <w:rFonts w:ascii="Times New Roman" w:eastAsia="Times New Roman" w:hAnsi="Times New Roman" w:cs="Times New Roman"/>
                <w:color w:val="000000"/>
                <w:sz w:val="24"/>
                <w:szCs w:val="24"/>
                <w:lang w:eastAsia="hr-HR"/>
              </w:rPr>
              <w:t>osiguranju</w:t>
            </w:r>
          </w:p>
        </w:tc>
        <w:tc>
          <w:tcPr>
            <w:tcW w:w="2737" w:type="dxa"/>
            <w:tcBorders>
              <w:top w:val="single" w:sz="6" w:space="0" w:color="000000"/>
              <w:left w:val="single" w:sz="6" w:space="0" w:color="000000"/>
              <w:bottom w:val="single" w:sz="6" w:space="0" w:color="000000"/>
              <w:right w:val="single" w:sz="6" w:space="0" w:color="000000"/>
            </w:tcBorders>
            <w:hideMark/>
          </w:tcPr>
          <w:p w:rsidR="0017434E" w:rsidRPr="002B0CE9" w:rsidRDefault="0017434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Članak 346.</w:t>
            </w:r>
            <w:r w:rsidR="001B5734">
              <w:rPr>
                <w:rFonts w:ascii="Times New Roman" w:eastAsia="Times New Roman" w:hAnsi="Times New Roman" w:cs="Times New Roman"/>
                <w:color w:val="000000"/>
                <w:sz w:val="24"/>
                <w:szCs w:val="24"/>
                <w:lang w:eastAsia="hr-HR"/>
              </w:rPr>
              <w:t xml:space="preserve"> stavak 2. točka 3.</w:t>
            </w:r>
          </w:p>
          <w:p w:rsidR="0017434E" w:rsidRPr="002B0CE9" w:rsidRDefault="0017434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(2) Odredbe iz stavka 1. ovoga članka ne primjenjuju se niti na jedno od sljedećeg:</w:t>
            </w:r>
          </w:p>
          <w:p w:rsidR="00342693" w:rsidRPr="002B0CE9" w:rsidRDefault="00342693"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3. djelatnost osiguranja troškova pravne zaštite može pružati društvo za osiguranje koje sklapa osiguranje pomoći, odnosno asistenciju, iz članka 7. stavka 2. točke 18. ovoga Zakona, koja ispunjava sljedeće uvjete:</w:t>
            </w:r>
          </w:p>
          <w:p w:rsidR="00342693" w:rsidRPr="002B0CE9" w:rsidRDefault="00342693"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lastRenderedPageBreak/>
              <w:t>– djelatnost se obavlja u državi članici koja nije država u kojoj je uobičajeno boravište osigurane osobe</w:t>
            </w:r>
          </w:p>
          <w:p w:rsidR="005456EE" w:rsidRPr="002B0CE9" w:rsidRDefault="00342693"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djelatnost predstavlja dio ugovora koji pokriva samo pomoć pruženu osobama koje zapadnu u poteškoće prilikom putovanja kada su izvan svojeg doma ili boravišta.</w:t>
            </w:r>
          </w:p>
        </w:tc>
        <w:tc>
          <w:tcPr>
            <w:tcW w:w="1620"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lastRenderedPageBreak/>
              <w:t> </w:t>
            </w:r>
            <w:r w:rsidR="00E8338D" w:rsidRPr="002B0CE9">
              <w:rPr>
                <w:rFonts w:ascii="Times New Roman" w:eastAsia="Times New Roman" w:hAnsi="Times New Roman" w:cs="Times New Roman"/>
                <w:color w:val="000000"/>
                <w:sz w:val="24"/>
                <w:szCs w:val="24"/>
                <w:lang w:eastAsia="hr-HR"/>
              </w:rPr>
              <w:t xml:space="preserve">Nije </w:t>
            </w:r>
            <w:r w:rsidR="000329CE" w:rsidRPr="002B0CE9">
              <w:rPr>
                <w:rFonts w:ascii="Times New Roman" w:eastAsia="Times New Roman" w:hAnsi="Times New Roman" w:cs="Times New Roman"/>
                <w:color w:val="000000"/>
                <w:sz w:val="24"/>
                <w:szCs w:val="24"/>
                <w:lang w:eastAsia="hr-HR"/>
              </w:rPr>
              <w:t>dostupno</w:t>
            </w:r>
          </w:p>
        </w:tc>
      </w:tr>
      <w:tr w:rsidR="00E81E1F" w:rsidRPr="002B0CE9" w:rsidTr="00EA1B95">
        <w:trPr>
          <w:tblCellSpacing w:w="0" w:type="dxa"/>
        </w:trPr>
        <w:tc>
          <w:tcPr>
            <w:tcW w:w="1412"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Članak 199.</w:t>
            </w:r>
          </w:p>
        </w:tc>
        <w:tc>
          <w:tcPr>
            <w:tcW w:w="1428"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Odvojeni ugovori</w:t>
            </w:r>
          </w:p>
        </w:tc>
        <w:tc>
          <w:tcPr>
            <w:tcW w:w="2203"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Mogućnost zahtijevati da se u relevantnim ugovorima izričito navede iznos premije za pravne troškove</w:t>
            </w:r>
          </w:p>
        </w:tc>
        <w:tc>
          <w:tcPr>
            <w:tcW w:w="1307"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r w:rsidR="00605DEE" w:rsidRPr="002B0CE9">
              <w:rPr>
                <w:rFonts w:ascii="Times New Roman" w:eastAsia="Times New Roman" w:hAnsi="Times New Roman" w:cs="Times New Roman"/>
                <w:color w:val="000000"/>
                <w:sz w:val="24"/>
                <w:szCs w:val="24"/>
                <w:lang w:eastAsia="hr-HR"/>
              </w:rPr>
              <w:t>DA</w:t>
            </w:r>
          </w:p>
        </w:tc>
        <w:tc>
          <w:tcPr>
            <w:tcW w:w="727"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r w:rsidR="00605DEE" w:rsidRPr="002B0CE9">
              <w:rPr>
                <w:rFonts w:ascii="Times New Roman" w:eastAsia="Times New Roman" w:hAnsi="Times New Roman" w:cs="Times New Roman"/>
                <w:color w:val="000000"/>
                <w:sz w:val="24"/>
                <w:szCs w:val="24"/>
                <w:lang w:eastAsia="hr-HR"/>
              </w:rPr>
              <w:t>Z</w:t>
            </w:r>
          </w:p>
        </w:tc>
        <w:tc>
          <w:tcPr>
            <w:tcW w:w="2554" w:type="dxa"/>
            <w:tcBorders>
              <w:top w:val="single" w:sz="6" w:space="0" w:color="000000"/>
              <w:left w:val="single" w:sz="6" w:space="0" w:color="000000"/>
              <w:bottom w:val="single" w:sz="6" w:space="0" w:color="000000"/>
              <w:right w:val="single" w:sz="6" w:space="0" w:color="000000"/>
            </w:tcBorders>
            <w:hideMark/>
          </w:tcPr>
          <w:p w:rsidR="005456EE" w:rsidRPr="002B0CE9" w:rsidRDefault="00605D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Članak 346. stavak 4. Zakona o osiguranju</w:t>
            </w:r>
          </w:p>
        </w:tc>
        <w:tc>
          <w:tcPr>
            <w:tcW w:w="2737" w:type="dxa"/>
            <w:tcBorders>
              <w:top w:val="single" w:sz="6" w:space="0" w:color="000000"/>
              <w:left w:val="single" w:sz="6" w:space="0" w:color="000000"/>
              <w:bottom w:val="single" w:sz="6" w:space="0" w:color="000000"/>
              <w:right w:val="single" w:sz="6" w:space="0" w:color="000000"/>
            </w:tcBorders>
            <w:hideMark/>
          </w:tcPr>
          <w:p w:rsidR="0017434E" w:rsidRPr="002B0CE9" w:rsidRDefault="0017434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Članak 346.</w:t>
            </w:r>
            <w:r w:rsidR="001F7ADD">
              <w:rPr>
                <w:rFonts w:ascii="Times New Roman" w:eastAsia="Times New Roman" w:hAnsi="Times New Roman" w:cs="Times New Roman"/>
                <w:color w:val="000000"/>
                <w:sz w:val="24"/>
                <w:szCs w:val="24"/>
                <w:lang w:eastAsia="hr-HR"/>
              </w:rPr>
              <w:t xml:space="preserve"> stavak 4.</w:t>
            </w:r>
          </w:p>
          <w:p w:rsidR="005456EE" w:rsidRPr="002B0CE9" w:rsidRDefault="0017434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xml:space="preserve">(4) </w:t>
            </w:r>
            <w:r w:rsidR="00605DEE" w:rsidRPr="002B0CE9">
              <w:rPr>
                <w:rFonts w:ascii="Times New Roman" w:eastAsia="Times New Roman" w:hAnsi="Times New Roman" w:cs="Times New Roman"/>
                <w:color w:val="000000"/>
                <w:sz w:val="24"/>
                <w:szCs w:val="24"/>
                <w:lang w:eastAsia="hr-HR"/>
              </w:rPr>
              <w:t>Za pokriće osiguranja troškova pravne zaštite sklapa se poseban ugovor o osiguranju u odnosu na onaj sklopljen za ostale vrste osiguranja ili se ono uređuje u posebnom odjeljku jedne police u kojoj se pobliže određuje priroda pokrića osiguranja troškova pravne zaštite.</w:t>
            </w:r>
          </w:p>
        </w:tc>
        <w:tc>
          <w:tcPr>
            <w:tcW w:w="1620"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r w:rsidR="00960E8D" w:rsidRPr="002B0CE9">
              <w:rPr>
                <w:rFonts w:ascii="Times New Roman" w:eastAsia="Times New Roman" w:hAnsi="Times New Roman" w:cs="Times New Roman"/>
                <w:color w:val="000000"/>
                <w:sz w:val="24"/>
                <w:szCs w:val="24"/>
                <w:lang w:eastAsia="hr-HR"/>
              </w:rPr>
              <w:t>Nije dostupno</w:t>
            </w:r>
          </w:p>
        </w:tc>
      </w:tr>
      <w:tr w:rsidR="00E81E1F" w:rsidRPr="002B0CE9" w:rsidTr="00EA1B95">
        <w:trPr>
          <w:tblCellSpacing w:w="0" w:type="dxa"/>
        </w:trPr>
        <w:tc>
          <w:tcPr>
            <w:tcW w:w="1412"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Članak 200. stavak 1. podstavak 1.</w:t>
            </w:r>
          </w:p>
        </w:tc>
        <w:tc>
          <w:tcPr>
            <w:tcW w:w="1428"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Upravljanje odštetnim zahtjevima</w:t>
            </w:r>
          </w:p>
        </w:tc>
        <w:tc>
          <w:tcPr>
            <w:tcW w:w="2203"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Mogućnost dopustiti izbor između triju metoda upravljanja odštetnim zahtjevima</w:t>
            </w:r>
          </w:p>
        </w:tc>
        <w:tc>
          <w:tcPr>
            <w:tcW w:w="1307"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r w:rsidR="0009575E" w:rsidRPr="002B0CE9">
              <w:rPr>
                <w:rFonts w:ascii="Times New Roman" w:eastAsia="Times New Roman" w:hAnsi="Times New Roman" w:cs="Times New Roman"/>
                <w:color w:val="000000"/>
                <w:sz w:val="24"/>
                <w:szCs w:val="24"/>
                <w:lang w:eastAsia="hr-HR"/>
              </w:rPr>
              <w:t>DA</w:t>
            </w:r>
          </w:p>
        </w:tc>
        <w:tc>
          <w:tcPr>
            <w:tcW w:w="727"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r w:rsidR="0009575E" w:rsidRPr="002B0CE9">
              <w:rPr>
                <w:rFonts w:ascii="Times New Roman" w:eastAsia="Times New Roman" w:hAnsi="Times New Roman" w:cs="Times New Roman"/>
                <w:color w:val="000000"/>
                <w:sz w:val="24"/>
                <w:szCs w:val="24"/>
                <w:lang w:eastAsia="hr-HR"/>
              </w:rPr>
              <w:t>Z</w:t>
            </w:r>
          </w:p>
        </w:tc>
        <w:tc>
          <w:tcPr>
            <w:tcW w:w="2554" w:type="dxa"/>
            <w:tcBorders>
              <w:top w:val="single" w:sz="6" w:space="0" w:color="000000"/>
              <w:left w:val="single" w:sz="6" w:space="0" w:color="000000"/>
              <w:bottom w:val="single" w:sz="6" w:space="0" w:color="000000"/>
              <w:right w:val="single" w:sz="6" w:space="0" w:color="000000"/>
            </w:tcBorders>
            <w:hideMark/>
          </w:tcPr>
          <w:p w:rsidR="005456EE" w:rsidRPr="002B0CE9" w:rsidRDefault="0009575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xml:space="preserve">Članak 347. </w:t>
            </w:r>
            <w:r w:rsidR="001B5734">
              <w:rPr>
                <w:rFonts w:ascii="Times New Roman" w:eastAsia="Times New Roman" w:hAnsi="Times New Roman" w:cs="Times New Roman"/>
                <w:color w:val="000000"/>
                <w:sz w:val="24"/>
                <w:szCs w:val="24"/>
                <w:lang w:eastAsia="hr-HR"/>
              </w:rPr>
              <w:t xml:space="preserve">stavci 1., 2., 3. i 4. Zakona o </w:t>
            </w:r>
            <w:r w:rsidRPr="002B0CE9">
              <w:rPr>
                <w:rFonts w:ascii="Times New Roman" w:eastAsia="Times New Roman" w:hAnsi="Times New Roman" w:cs="Times New Roman"/>
                <w:color w:val="000000"/>
                <w:sz w:val="24"/>
                <w:szCs w:val="24"/>
                <w:lang w:eastAsia="hr-HR"/>
              </w:rPr>
              <w:t>osiguranju</w:t>
            </w:r>
          </w:p>
        </w:tc>
        <w:tc>
          <w:tcPr>
            <w:tcW w:w="2737" w:type="dxa"/>
            <w:tcBorders>
              <w:top w:val="single" w:sz="6" w:space="0" w:color="000000"/>
              <w:left w:val="single" w:sz="6" w:space="0" w:color="000000"/>
              <w:bottom w:val="single" w:sz="6" w:space="0" w:color="000000"/>
              <w:right w:val="single" w:sz="6" w:space="0" w:color="000000"/>
            </w:tcBorders>
            <w:hideMark/>
          </w:tcPr>
          <w:p w:rsidR="0017434E" w:rsidRPr="002B0CE9" w:rsidRDefault="0017434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Članak 347.</w:t>
            </w:r>
            <w:r w:rsidR="005456EE" w:rsidRPr="002B0CE9">
              <w:rPr>
                <w:rFonts w:ascii="Times New Roman" w:eastAsia="Times New Roman" w:hAnsi="Times New Roman" w:cs="Times New Roman"/>
                <w:color w:val="000000"/>
                <w:sz w:val="24"/>
                <w:szCs w:val="24"/>
                <w:lang w:eastAsia="hr-HR"/>
              </w:rPr>
              <w:t> </w:t>
            </w:r>
          </w:p>
          <w:p w:rsidR="0009575E" w:rsidRPr="002B0CE9" w:rsidRDefault="0009575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xml:space="preserve">(1) Društvo za osiguranje donosi barem jednu od metoda za upravljanje odštetnim zahtjevima iz </w:t>
            </w:r>
            <w:r w:rsidRPr="002B0CE9">
              <w:rPr>
                <w:rFonts w:ascii="Times New Roman" w:eastAsia="Times New Roman" w:hAnsi="Times New Roman" w:cs="Times New Roman"/>
                <w:color w:val="000000"/>
                <w:sz w:val="24"/>
                <w:szCs w:val="24"/>
                <w:lang w:eastAsia="hr-HR"/>
              </w:rPr>
              <w:lastRenderedPageBreak/>
              <w:t xml:space="preserve">stavaka 2., 3. i 4. ovoga članka. Odabirom bilo koje metode interesi osoba koje imaju pokriće troškova pravne zaštite smatraju se zaštićenim na istovjetan način u skladu s člancima 346., </w:t>
            </w:r>
            <w:r w:rsidR="001B5734">
              <w:rPr>
                <w:rFonts w:ascii="Times New Roman" w:eastAsia="Times New Roman" w:hAnsi="Times New Roman" w:cs="Times New Roman"/>
                <w:color w:val="000000"/>
                <w:sz w:val="24"/>
                <w:szCs w:val="24"/>
                <w:lang w:eastAsia="hr-HR"/>
              </w:rPr>
              <w:t>348., 376. i 377. ovoga Zakona.</w:t>
            </w:r>
          </w:p>
          <w:p w:rsidR="0009575E" w:rsidRPr="002B0CE9" w:rsidRDefault="0009575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(2) Društvo za osiguranje osigurava da niti jedan član osoblja kojemu je povjereno upravljanje odštetnim zahtjevima vezanim uz troškove pravne zaštite ili davanje pravnih savjeta u vezi s tim zahtjevima istodobno ne obavlja sličnu djelatnost u drugom društvu za osiguranje koje je financijski, poslovno ili u pravnom smislu povezano s društvom za osiguranje i obavlja jednu ili više drugih vrsta osiguranja u skladu s člankom 7. ovoga Zakona.</w:t>
            </w:r>
          </w:p>
          <w:p w:rsidR="0009575E" w:rsidRPr="002B0CE9" w:rsidRDefault="0009575E" w:rsidP="00F91E46">
            <w:pPr>
              <w:spacing w:before="120" w:after="0" w:line="240" w:lineRule="auto"/>
              <w:rPr>
                <w:rFonts w:ascii="Times New Roman" w:eastAsia="Times New Roman" w:hAnsi="Times New Roman" w:cs="Times New Roman"/>
                <w:color w:val="000000"/>
                <w:sz w:val="24"/>
                <w:szCs w:val="24"/>
                <w:lang w:eastAsia="hr-HR"/>
              </w:rPr>
            </w:pPr>
          </w:p>
          <w:p w:rsidR="0009575E" w:rsidRPr="002B0CE9" w:rsidRDefault="0009575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xml:space="preserve">Kompozitno društvo za osiguranje osigurava da niti jedan zaposlenik kojemu je </w:t>
            </w:r>
            <w:r w:rsidRPr="002B0CE9">
              <w:rPr>
                <w:rFonts w:ascii="Times New Roman" w:eastAsia="Times New Roman" w:hAnsi="Times New Roman" w:cs="Times New Roman"/>
                <w:color w:val="000000"/>
                <w:sz w:val="24"/>
                <w:szCs w:val="24"/>
                <w:lang w:eastAsia="hr-HR"/>
              </w:rPr>
              <w:lastRenderedPageBreak/>
              <w:t>povjereno upravljanje odštetnim zahtjevima vezanim uz troškove pravne zaštite ili davanje pravnih savjeta u vezi s tim zahtjevima istodobno ne obavlja sličnu djelatnost za drugu vrstu osiguranja koju društvo obavlja.</w:t>
            </w:r>
          </w:p>
          <w:p w:rsidR="0009575E" w:rsidRPr="002B0CE9" w:rsidRDefault="0009575E" w:rsidP="00F91E46">
            <w:pPr>
              <w:spacing w:before="120" w:after="0" w:line="240" w:lineRule="auto"/>
              <w:rPr>
                <w:rFonts w:ascii="Times New Roman" w:eastAsia="Times New Roman" w:hAnsi="Times New Roman" w:cs="Times New Roman"/>
                <w:color w:val="000000"/>
                <w:sz w:val="24"/>
                <w:szCs w:val="24"/>
                <w:lang w:eastAsia="hr-HR"/>
              </w:rPr>
            </w:pPr>
          </w:p>
          <w:p w:rsidR="0009575E" w:rsidRPr="002B0CE9" w:rsidRDefault="0009575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(3) Društvo za osiguranje povjerava upravljanje odštetnim zahtjevima vezanim uz osiguranje troškova pravne zaštite društvu s posebnom pravnom osobnošću. To se društvo navodi u posebnom ugovoru ili posebnom odjeljku iz članka 346. stavka 4. ovoga Zakona.</w:t>
            </w:r>
          </w:p>
          <w:p w:rsidR="0009575E" w:rsidRPr="002B0CE9" w:rsidRDefault="0009575E" w:rsidP="00F91E46">
            <w:pPr>
              <w:spacing w:before="120" w:after="0" w:line="240" w:lineRule="auto"/>
              <w:rPr>
                <w:rFonts w:ascii="Times New Roman" w:eastAsia="Times New Roman" w:hAnsi="Times New Roman" w:cs="Times New Roman"/>
                <w:color w:val="000000"/>
                <w:sz w:val="24"/>
                <w:szCs w:val="24"/>
                <w:lang w:eastAsia="hr-HR"/>
              </w:rPr>
            </w:pPr>
          </w:p>
          <w:p w:rsidR="005456EE" w:rsidRPr="002B0CE9" w:rsidRDefault="0009575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xml:space="preserve">(4) Kad je društvo sa zasebnom pravnom osobnošću povezano s društvom za osiguranje koje obavlja jednu ili više vrsta osiguranja iz članka 7. ovoga Zakona, zaposlenici društva s posebnom </w:t>
            </w:r>
            <w:r w:rsidRPr="002B0CE9">
              <w:rPr>
                <w:rFonts w:ascii="Times New Roman" w:eastAsia="Times New Roman" w:hAnsi="Times New Roman" w:cs="Times New Roman"/>
                <w:color w:val="000000"/>
                <w:sz w:val="24"/>
                <w:szCs w:val="24"/>
                <w:lang w:eastAsia="hr-HR"/>
              </w:rPr>
              <w:lastRenderedPageBreak/>
              <w:t>pravnom osobnošću kojima je povjereno upravljanje odštetnim zahtjevima ili davanje pravnih savjeta povezanih s takvim upravljanjem istodobno ne obavljaju istu ili sličnu djelatnost u drugom društvu za osiguranje. Države članice mogu uvesti iste zahtjeve za članove upravnih, upravljačkih i nadzornih organa.</w:t>
            </w:r>
          </w:p>
        </w:tc>
        <w:tc>
          <w:tcPr>
            <w:tcW w:w="1620"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lastRenderedPageBreak/>
              <w:t> </w:t>
            </w:r>
            <w:r w:rsidR="0009575E" w:rsidRPr="002B0CE9">
              <w:rPr>
                <w:rFonts w:ascii="Times New Roman" w:eastAsia="Times New Roman" w:hAnsi="Times New Roman" w:cs="Times New Roman"/>
                <w:color w:val="000000"/>
                <w:sz w:val="24"/>
                <w:szCs w:val="24"/>
                <w:lang w:eastAsia="hr-HR"/>
              </w:rPr>
              <w:t>Nije dostupno</w:t>
            </w:r>
          </w:p>
        </w:tc>
      </w:tr>
      <w:tr w:rsidR="00E81E1F" w:rsidRPr="002B0CE9" w:rsidTr="00EA1B95">
        <w:trPr>
          <w:tblCellSpacing w:w="0" w:type="dxa"/>
        </w:trPr>
        <w:tc>
          <w:tcPr>
            <w:tcW w:w="1412"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lastRenderedPageBreak/>
              <w:t>Članak 200. stavak 3. podstavak 2.</w:t>
            </w:r>
          </w:p>
        </w:tc>
        <w:tc>
          <w:tcPr>
            <w:tcW w:w="1428"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Upravljanje odštetnim zahtjevima</w:t>
            </w:r>
          </w:p>
        </w:tc>
        <w:tc>
          <w:tcPr>
            <w:tcW w:w="2203"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Mogućnost dopustiti proširenje zabrane istodobnog obavljanja iste ili slične djelatnosti u povezanom društvu za osiguranje na članove upravnog, upravljačkog ili nadzornog tijela društva za osiguranje koje sklapa osiguranje troškova pravne zaštite</w:t>
            </w:r>
          </w:p>
        </w:tc>
        <w:tc>
          <w:tcPr>
            <w:tcW w:w="1307"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r w:rsidR="00741148" w:rsidRPr="002B0CE9">
              <w:rPr>
                <w:rFonts w:ascii="Times New Roman" w:eastAsia="Times New Roman" w:hAnsi="Times New Roman" w:cs="Times New Roman"/>
                <w:color w:val="000000"/>
                <w:sz w:val="24"/>
                <w:szCs w:val="24"/>
                <w:lang w:eastAsia="hr-HR"/>
              </w:rPr>
              <w:t>DA</w:t>
            </w:r>
          </w:p>
        </w:tc>
        <w:tc>
          <w:tcPr>
            <w:tcW w:w="727"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r w:rsidR="00741148" w:rsidRPr="002B0CE9">
              <w:rPr>
                <w:rFonts w:ascii="Times New Roman" w:eastAsia="Times New Roman" w:hAnsi="Times New Roman" w:cs="Times New Roman"/>
                <w:color w:val="000000"/>
                <w:sz w:val="24"/>
                <w:szCs w:val="24"/>
                <w:lang w:eastAsia="hr-HR"/>
              </w:rPr>
              <w:t>Z</w:t>
            </w:r>
          </w:p>
        </w:tc>
        <w:tc>
          <w:tcPr>
            <w:tcW w:w="2554" w:type="dxa"/>
            <w:tcBorders>
              <w:top w:val="single" w:sz="6" w:space="0" w:color="000000"/>
              <w:left w:val="single" w:sz="6" w:space="0" w:color="000000"/>
              <w:bottom w:val="single" w:sz="6" w:space="0" w:color="000000"/>
              <w:right w:val="single" w:sz="6" w:space="0" w:color="000000"/>
            </w:tcBorders>
            <w:hideMark/>
          </w:tcPr>
          <w:p w:rsidR="005456EE" w:rsidRPr="002B0CE9" w:rsidRDefault="00741148"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Članak 347. stavak 4. Zakona o osiguranju</w:t>
            </w:r>
          </w:p>
        </w:tc>
        <w:tc>
          <w:tcPr>
            <w:tcW w:w="2737" w:type="dxa"/>
            <w:tcBorders>
              <w:top w:val="single" w:sz="6" w:space="0" w:color="000000"/>
              <w:left w:val="single" w:sz="6" w:space="0" w:color="000000"/>
              <w:bottom w:val="single" w:sz="6" w:space="0" w:color="000000"/>
              <w:right w:val="single" w:sz="6" w:space="0" w:color="000000"/>
            </w:tcBorders>
            <w:hideMark/>
          </w:tcPr>
          <w:p w:rsidR="00193B6C" w:rsidRPr="002B0CE9" w:rsidRDefault="00193B6C"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Članak 347.</w:t>
            </w:r>
            <w:r w:rsidR="001B5734">
              <w:rPr>
                <w:rFonts w:ascii="Times New Roman" w:eastAsia="Times New Roman" w:hAnsi="Times New Roman" w:cs="Times New Roman"/>
                <w:color w:val="000000"/>
                <w:sz w:val="24"/>
                <w:szCs w:val="24"/>
                <w:lang w:eastAsia="hr-HR"/>
              </w:rPr>
              <w:t xml:space="preserve"> stavak 4.</w:t>
            </w:r>
          </w:p>
          <w:p w:rsidR="005456EE" w:rsidRPr="002B0CE9" w:rsidRDefault="00193B6C"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xml:space="preserve">(4) </w:t>
            </w:r>
            <w:r w:rsidR="00741148" w:rsidRPr="002B0CE9">
              <w:rPr>
                <w:rFonts w:ascii="Times New Roman" w:eastAsia="Times New Roman" w:hAnsi="Times New Roman" w:cs="Times New Roman"/>
                <w:color w:val="000000"/>
                <w:sz w:val="24"/>
                <w:szCs w:val="24"/>
                <w:lang w:eastAsia="hr-HR"/>
              </w:rPr>
              <w:t xml:space="preserve">Kad je društvo sa zasebnom pravnom osobnošću povezano s društvom za osiguranje koje obavlja jednu ili više vrsta osiguranja iz članka 7. ovoga Zakona, zaposlenici društva s posebnom pravnom osobnošću kojima je povjereno upravljanje odštetnim zahtjevima ili davanje pravnih savjeta povezanih s takvim upravljanjem istodobno ne obavljaju istu ili sličnu djelatnost u drugom društvu za osiguranje. Države </w:t>
            </w:r>
            <w:r w:rsidR="00741148" w:rsidRPr="002B0CE9">
              <w:rPr>
                <w:rFonts w:ascii="Times New Roman" w:eastAsia="Times New Roman" w:hAnsi="Times New Roman" w:cs="Times New Roman"/>
                <w:color w:val="000000"/>
                <w:sz w:val="24"/>
                <w:szCs w:val="24"/>
                <w:lang w:eastAsia="hr-HR"/>
              </w:rPr>
              <w:lastRenderedPageBreak/>
              <w:t>članice mogu uvesti iste zahtjeve za članove upravnih, upravljačkih i nadzornih organa.</w:t>
            </w:r>
          </w:p>
        </w:tc>
        <w:tc>
          <w:tcPr>
            <w:tcW w:w="1620"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lastRenderedPageBreak/>
              <w:t> </w:t>
            </w:r>
            <w:r w:rsidR="007920EA" w:rsidRPr="002B0CE9">
              <w:rPr>
                <w:rFonts w:ascii="Times New Roman" w:eastAsia="Times New Roman" w:hAnsi="Times New Roman" w:cs="Times New Roman"/>
                <w:color w:val="000000"/>
                <w:sz w:val="24"/>
                <w:szCs w:val="24"/>
                <w:lang w:eastAsia="hr-HR"/>
              </w:rPr>
              <w:t>Nije dostupno</w:t>
            </w:r>
          </w:p>
        </w:tc>
      </w:tr>
      <w:tr w:rsidR="00E81E1F" w:rsidRPr="002B0CE9" w:rsidTr="00EA1B95">
        <w:trPr>
          <w:tblCellSpacing w:w="0" w:type="dxa"/>
        </w:trPr>
        <w:tc>
          <w:tcPr>
            <w:tcW w:w="1412"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Članak 202. stavak 1.</w:t>
            </w:r>
          </w:p>
        </w:tc>
        <w:tc>
          <w:tcPr>
            <w:tcW w:w="1428"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Izuzeća od slobode izbora odvjetnika</w:t>
            </w:r>
          </w:p>
        </w:tc>
        <w:tc>
          <w:tcPr>
            <w:tcW w:w="2203"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Mogućnost da se u osiguranju troškova pravne zaštite pod određenim uvjetima omogući izuzeće od pravila o slobodi izbora odvjetnika</w:t>
            </w:r>
          </w:p>
        </w:tc>
        <w:tc>
          <w:tcPr>
            <w:tcW w:w="1307"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r w:rsidR="002E07CE" w:rsidRPr="002B0CE9">
              <w:rPr>
                <w:rFonts w:ascii="Times New Roman" w:eastAsia="Times New Roman" w:hAnsi="Times New Roman" w:cs="Times New Roman"/>
                <w:color w:val="000000"/>
                <w:sz w:val="24"/>
                <w:szCs w:val="24"/>
                <w:lang w:eastAsia="hr-HR"/>
              </w:rPr>
              <w:t>NE</w:t>
            </w:r>
          </w:p>
        </w:tc>
        <w:tc>
          <w:tcPr>
            <w:tcW w:w="727"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p>
        </w:tc>
        <w:tc>
          <w:tcPr>
            <w:tcW w:w="2554"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p>
        </w:tc>
        <w:tc>
          <w:tcPr>
            <w:tcW w:w="2737"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p>
        </w:tc>
        <w:tc>
          <w:tcPr>
            <w:tcW w:w="1620"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p>
        </w:tc>
      </w:tr>
      <w:tr w:rsidR="00E81E1F" w:rsidRPr="002B0CE9" w:rsidTr="00EA1B95">
        <w:trPr>
          <w:tblCellSpacing w:w="0" w:type="dxa"/>
        </w:trPr>
        <w:tc>
          <w:tcPr>
            <w:tcW w:w="1412"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Članak 206. stavak 1.</w:t>
            </w:r>
          </w:p>
        </w:tc>
        <w:tc>
          <w:tcPr>
            <w:tcW w:w="1428"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Zdravstveno osiguranje kao zamjena za socijalnu sigurnost</w:t>
            </w:r>
          </w:p>
        </w:tc>
        <w:tc>
          <w:tcPr>
            <w:tcW w:w="2203"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Mogućnost zahtijevati: (a) usklađenost ugovora o zdravstvenom osiguranju s posebnim zakonskim odredbama u cilju zaštite općeg dobra u toj vrsti osiguranja; i (b) priopćavanje nadzornim tijelima općih i posebnih uvjeta osiguranja za slučaj bolesti</w:t>
            </w:r>
          </w:p>
        </w:tc>
        <w:tc>
          <w:tcPr>
            <w:tcW w:w="1307"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r w:rsidR="00D77AF6" w:rsidRPr="002B0CE9">
              <w:rPr>
                <w:rFonts w:ascii="Times New Roman" w:eastAsia="Times New Roman" w:hAnsi="Times New Roman" w:cs="Times New Roman"/>
                <w:color w:val="000000"/>
                <w:sz w:val="24"/>
                <w:szCs w:val="24"/>
                <w:lang w:eastAsia="hr-HR"/>
              </w:rPr>
              <w:t>DA</w:t>
            </w:r>
          </w:p>
        </w:tc>
        <w:tc>
          <w:tcPr>
            <w:tcW w:w="727"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r w:rsidR="00D77AF6" w:rsidRPr="002B0CE9">
              <w:rPr>
                <w:rFonts w:ascii="Times New Roman" w:eastAsia="Times New Roman" w:hAnsi="Times New Roman" w:cs="Times New Roman"/>
                <w:color w:val="000000"/>
                <w:sz w:val="24"/>
                <w:szCs w:val="24"/>
                <w:lang w:eastAsia="hr-HR"/>
              </w:rPr>
              <w:t>Z</w:t>
            </w:r>
          </w:p>
        </w:tc>
        <w:tc>
          <w:tcPr>
            <w:tcW w:w="2554" w:type="dxa"/>
            <w:tcBorders>
              <w:top w:val="single" w:sz="6" w:space="0" w:color="000000"/>
              <w:left w:val="single" w:sz="6" w:space="0" w:color="000000"/>
              <w:bottom w:val="single" w:sz="6" w:space="0" w:color="000000"/>
              <w:right w:val="single" w:sz="6" w:space="0" w:color="000000"/>
            </w:tcBorders>
            <w:hideMark/>
          </w:tcPr>
          <w:p w:rsidR="005456EE" w:rsidRPr="002B0CE9" w:rsidRDefault="00D77AF6"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Članak 66. stavak 7. Zakona o osiguranju</w:t>
            </w:r>
          </w:p>
        </w:tc>
        <w:tc>
          <w:tcPr>
            <w:tcW w:w="2737" w:type="dxa"/>
            <w:tcBorders>
              <w:top w:val="single" w:sz="6" w:space="0" w:color="000000"/>
              <w:left w:val="single" w:sz="6" w:space="0" w:color="000000"/>
              <w:bottom w:val="single" w:sz="6" w:space="0" w:color="000000"/>
              <w:right w:val="single" w:sz="6" w:space="0" w:color="000000"/>
            </w:tcBorders>
            <w:hideMark/>
          </w:tcPr>
          <w:p w:rsidR="000E4BCC" w:rsidRDefault="000E4BCC" w:rsidP="00F91E46">
            <w:pPr>
              <w:spacing w:before="120"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Članak 66.</w:t>
            </w:r>
            <w:r w:rsidR="001B5734">
              <w:rPr>
                <w:rFonts w:ascii="Times New Roman" w:eastAsia="Times New Roman" w:hAnsi="Times New Roman" w:cs="Times New Roman"/>
                <w:color w:val="000000"/>
                <w:sz w:val="24"/>
                <w:szCs w:val="24"/>
                <w:lang w:eastAsia="hr-HR"/>
              </w:rPr>
              <w:t xml:space="preserve"> stavak 7.</w:t>
            </w:r>
          </w:p>
          <w:p w:rsidR="005456EE" w:rsidRPr="002B0CE9" w:rsidRDefault="000E4BCC" w:rsidP="00F91E46">
            <w:pPr>
              <w:spacing w:before="120"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(7) </w:t>
            </w:r>
            <w:r w:rsidR="00D77AF6" w:rsidRPr="002B0CE9">
              <w:rPr>
                <w:rFonts w:ascii="Times New Roman" w:eastAsia="Times New Roman" w:hAnsi="Times New Roman" w:cs="Times New Roman"/>
                <w:color w:val="000000"/>
                <w:sz w:val="24"/>
                <w:szCs w:val="24"/>
                <w:lang w:eastAsia="hr-HR"/>
              </w:rPr>
              <w:t>Društvo za osiguranje iz druge države članice koje pokriva rizik iz vrste osiguranja iz članka 7. stavka 2. točke 2. ovoga Zakona, odnosno zdravstveno osiguranje na području Republike Hrvatske dužno je prije početka obavljanja poslova zdravstvenog osiguranja dostaviti Agenciji uvjete osiguranja za ta osiguranja.</w:t>
            </w:r>
          </w:p>
        </w:tc>
        <w:tc>
          <w:tcPr>
            <w:tcW w:w="1620"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r w:rsidR="00D77AF6" w:rsidRPr="002B0CE9">
              <w:rPr>
                <w:rFonts w:ascii="Times New Roman" w:eastAsia="Times New Roman" w:hAnsi="Times New Roman" w:cs="Times New Roman"/>
                <w:color w:val="000000"/>
                <w:sz w:val="24"/>
                <w:szCs w:val="24"/>
                <w:lang w:eastAsia="hr-HR"/>
              </w:rPr>
              <w:t>Nije dostupno</w:t>
            </w:r>
          </w:p>
        </w:tc>
      </w:tr>
      <w:tr w:rsidR="00E81E1F" w:rsidRPr="002B0CE9" w:rsidTr="00EA1B95">
        <w:trPr>
          <w:tblCellSpacing w:w="0" w:type="dxa"/>
        </w:trPr>
        <w:tc>
          <w:tcPr>
            <w:tcW w:w="1412"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Članak 206. stavak 2. podstavak 1.</w:t>
            </w:r>
          </w:p>
        </w:tc>
        <w:tc>
          <w:tcPr>
            <w:tcW w:w="1428"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Zdravstveno osiguranje kao zamjena za socijalnu sigurnost</w:t>
            </w:r>
          </w:p>
        </w:tc>
        <w:tc>
          <w:tcPr>
            <w:tcW w:w="2203"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 xml:space="preserve">Mogućnost dopustiti vođenje alternativnog sustava zdravstvenog osiguranja na tehničkoj podlozi sličnoj onoj za životno osiguranje kada </w:t>
            </w:r>
            <w:r w:rsidRPr="002B0CE9">
              <w:rPr>
                <w:rFonts w:ascii="Times New Roman" w:eastAsia="Times New Roman" w:hAnsi="Times New Roman" w:cs="Times New Roman"/>
                <w:color w:val="000000"/>
                <w:lang w:eastAsia="hr-HR"/>
              </w:rPr>
              <w:lastRenderedPageBreak/>
              <w:t>su ispunjeni određeni uvjeti</w:t>
            </w:r>
          </w:p>
        </w:tc>
        <w:tc>
          <w:tcPr>
            <w:tcW w:w="1307"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lastRenderedPageBreak/>
              <w:t> </w:t>
            </w:r>
            <w:r w:rsidR="00230947" w:rsidRPr="002B0CE9">
              <w:rPr>
                <w:rFonts w:ascii="Times New Roman" w:eastAsia="Times New Roman" w:hAnsi="Times New Roman" w:cs="Times New Roman"/>
                <w:color w:val="000000"/>
                <w:sz w:val="24"/>
                <w:szCs w:val="24"/>
                <w:lang w:eastAsia="hr-HR"/>
              </w:rPr>
              <w:t>NE</w:t>
            </w:r>
          </w:p>
        </w:tc>
        <w:tc>
          <w:tcPr>
            <w:tcW w:w="727"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p>
        </w:tc>
        <w:tc>
          <w:tcPr>
            <w:tcW w:w="2554"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p>
        </w:tc>
        <w:tc>
          <w:tcPr>
            <w:tcW w:w="2737"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p>
        </w:tc>
        <w:tc>
          <w:tcPr>
            <w:tcW w:w="1620"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p>
        </w:tc>
      </w:tr>
      <w:tr w:rsidR="00E81E1F" w:rsidRPr="002B0CE9" w:rsidTr="00EA1B95">
        <w:trPr>
          <w:tblCellSpacing w:w="0" w:type="dxa"/>
        </w:trPr>
        <w:tc>
          <w:tcPr>
            <w:tcW w:w="1412"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Članak 207.</w:t>
            </w:r>
          </w:p>
        </w:tc>
        <w:tc>
          <w:tcPr>
            <w:tcW w:w="1428"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Obvezno osiguranje od nezgoda na radu</w:t>
            </w:r>
          </w:p>
        </w:tc>
        <w:tc>
          <w:tcPr>
            <w:tcW w:w="2203"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Mogućnost zahtijevati usklađenost društava koja nude obvezno osiguranje od nezgoda na radu s posebnim odredbama nacionalnog zakonodavstva države članice domaćina</w:t>
            </w:r>
          </w:p>
        </w:tc>
        <w:tc>
          <w:tcPr>
            <w:tcW w:w="1307"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r w:rsidR="0034646B" w:rsidRPr="002B0CE9">
              <w:rPr>
                <w:rFonts w:ascii="Times New Roman" w:eastAsia="Times New Roman" w:hAnsi="Times New Roman" w:cs="Times New Roman"/>
                <w:color w:val="000000"/>
                <w:sz w:val="24"/>
                <w:szCs w:val="24"/>
                <w:lang w:eastAsia="hr-HR"/>
              </w:rPr>
              <w:t>NE</w:t>
            </w:r>
          </w:p>
        </w:tc>
        <w:tc>
          <w:tcPr>
            <w:tcW w:w="727"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p>
        </w:tc>
        <w:tc>
          <w:tcPr>
            <w:tcW w:w="2554"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p>
        </w:tc>
        <w:tc>
          <w:tcPr>
            <w:tcW w:w="2737"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p>
        </w:tc>
        <w:tc>
          <w:tcPr>
            <w:tcW w:w="1620"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p>
        </w:tc>
      </w:tr>
      <w:tr w:rsidR="00E81E1F" w:rsidRPr="002B0CE9" w:rsidTr="00EA1B95">
        <w:trPr>
          <w:tblCellSpacing w:w="0" w:type="dxa"/>
        </w:trPr>
        <w:tc>
          <w:tcPr>
            <w:tcW w:w="1412"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Članak 216. stavak 1. podstavak 1.</w:t>
            </w:r>
          </w:p>
        </w:tc>
        <w:tc>
          <w:tcPr>
            <w:tcW w:w="1428"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Krajnje matično društvo na nacionalnoj razini</w:t>
            </w:r>
          </w:p>
        </w:tc>
        <w:tc>
          <w:tcPr>
            <w:tcW w:w="2203"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Mogućnost dopustiti nadzornim tijelima da primjenjuju nadzor grupe na krajnje matično društvo na nacionalnoj razini</w:t>
            </w:r>
          </w:p>
        </w:tc>
        <w:tc>
          <w:tcPr>
            <w:tcW w:w="1307"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r w:rsidR="00D07D57" w:rsidRPr="002B0CE9">
              <w:rPr>
                <w:rFonts w:ascii="Times New Roman" w:eastAsia="Times New Roman" w:hAnsi="Times New Roman" w:cs="Times New Roman"/>
                <w:color w:val="000000"/>
                <w:sz w:val="24"/>
                <w:szCs w:val="24"/>
                <w:lang w:eastAsia="hr-HR"/>
              </w:rPr>
              <w:t>DA</w:t>
            </w:r>
          </w:p>
        </w:tc>
        <w:tc>
          <w:tcPr>
            <w:tcW w:w="727" w:type="dxa"/>
            <w:tcBorders>
              <w:top w:val="single" w:sz="6" w:space="0" w:color="000000"/>
              <w:left w:val="single" w:sz="6" w:space="0" w:color="000000"/>
              <w:bottom w:val="single" w:sz="6" w:space="0" w:color="000000"/>
              <w:right w:val="single" w:sz="6" w:space="0" w:color="000000"/>
            </w:tcBorders>
            <w:hideMark/>
          </w:tcPr>
          <w:p w:rsidR="005456EE" w:rsidRPr="002B0CE9" w:rsidRDefault="00D07D57"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Z</w:t>
            </w:r>
            <w:r w:rsidR="005456EE" w:rsidRPr="002B0CE9">
              <w:rPr>
                <w:rFonts w:ascii="Times New Roman" w:eastAsia="Times New Roman" w:hAnsi="Times New Roman" w:cs="Times New Roman"/>
                <w:color w:val="000000"/>
                <w:sz w:val="24"/>
                <w:szCs w:val="24"/>
                <w:lang w:eastAsia="hr-HR"/>
              </w:rPr>
              <w:t> </w:t>
            </w:r>
          </w:p>
        </w:tc>
        <w:tc>
          <w:tcPr>
            <w:tcW w:w="2554" w:type="dxa"/>
            <w:tcBorders>
              <w:top w:val="single" w:sz="6" w:space="0" w:color="000000"/>
              <w:left w:val="single" w:sz="6" w:space="0" w:color="000000"/>
              <w:bottom w:val="single" w:sz="6" w:space="0" w:color="000000"/>
              <w:right w:val="single" w:sz="6" w:space="0" w:color="000000"/>
            </w:tcBorders>
            <w:hideMark/>
          </w:tcPr>
          <w:p w:rsidR="005456EE" w:rsidRPr="002B0CE9" w:rsidRDefault="00D07D57"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Članak 301. stavak 1. Zakona o osiguranju</w:t>
            </w:r>
          </w:p>
        </w:tc>
        <w:tc>
          <w:tcPr>
            <w:tcW w:w="2737" w:type="dxa"/>
            <w:tcBorders>
              <w:top w:val="single" w:sz="6" w:space="0" w:color="000000"/>
              <w:left w:val="single" w:sz="6" w:space="0" w:color="000000"/>
              <w:bottom w:val="single" w:sz="6" w:space="0" w:color="000000"/>
              <w:right w:val="single" w:sz="6" w:space="0" w:color="000000"/>
            </w:tcBorders>
            <w:hideMark/>
          </w:tcPr>
          <w:p w:rsidR="009F558C" w:rsidRPr="002B0CE9" w:rsidRDefault="009F558C"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Članak 301.</w:t>
            </w:r>
            <w:r w:rsidR="005456EE" w:rsidRPr="002B0CE9">
              <w:rPr>
                <w:rFonts w:ascii="Times New Roman" w:eastAsia="Times New Roman" w:hAnsi="Times New Roman" w:cs="Times New Roman"/>
                <w:color w:val="000000"/>
                <w:sz w:val="24"/>
                <w:szCs w:val="24"/>
                <w:lang w:eastAsia="hr-HR"/>
              </w:rPr>
              <w:t> </w:t>
            </w:r>
            <w:r w:rsidR="001B5734">
              <w:rPr>
                <w:rFonts w:ascii="Times New Roman" w:eastAsia="Times New Roman" w:hAnsi="Times New Roman" w:cs="Times New Roman"/>
                <w:color w:val="000000"/>
                <w:sz w:val="24"/>
                <w:szCs w:val="24"/>
                <w:lang w:eastAsia="hr-HR"/>
              </w:rPr>
              <w:t>stavak 1.</w:t>
            </w:r>
          </w:p>
          <w:p w:rsidR="005456EE" w:rsidRPr="002B0CE9" w:rsidRDefault="00D07D57"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xml:space="preserve">(1) Kada sudjelujuće društvo za osiguranje ili </w:t>
            </w:r>
            <w:proofErr w:type="spellStart"/>
            <w:r w:rsidRPr="002B0CE9">
              <w:rPr>
                <w:rFonts w:ascii="Times New Roman" w:eastAsia="Times New Roman" w:hAnsi="Times New Roman" w:cs="Times New Roman"/>
                <w:color w:val="000000"/>
                <w:sz w:val="24"/>
                <w:szCs w:val="24"/>
                <w:lang w:eastAsia="hr-HR"/>
              </w:rPr>
              <w:t>osigurateljni</w:t>
            </w:r>
            <w:proofErr w:type="spellEnd"/>
            <w:r w:rsidRPr="002B0CE9">
              <w:rPr>
                <w:rFonts w:ascii="Times New Roman" w:eastAsia="Times New Roman" w:hAnsi="Times New Roman" w:cs="Times New Roman"/>
                <w:color w:val="000000"/>
                <w:sz w:val="24"/>
                <w:szCs w:val="24"/>
                <w:lang w:eastAsia="hr-HR"/>
              </w:rPr>
              <w:t xml:space="preserve"> holding ili mješoviti financijski holding, koji ima sjedište u jednoj od država članica, kako je određeno u članku 298. stavku 2. točkama 1. i 2. ovoga Zakona, nema sjedište u istoj državi članici kao krajnje matično društvo na razini Europske unije iz članka 300. ovoga Zakona, Agencija može donijeti odluku, nakon savjetovanja s nadzornim tijelom grupe i krajnjim matičnim društvom na razini Europske unije, da podvrgne i to krajnje </w:t>
            </w:r>
            <w:r w:rsidRPr="002B0CE9">
              <w:rPr>
                <w:rFonts w:ascii="Times New Roman" w:eastAsia="Times New Roman" w:hAnsi="Times New Roman" w:cs="Times New Roman"/>
                <w:color w:val="000000"/>
                <w:sz w:val="24"/>
                <w:szCs w:val="24"/>
                <w:lang w:eastAsia="hr-HR"/>
              </w:rPr>
              <w:lastRenderedPageBreak/>
              <w:t xml:space="preserve">matično društvo za osiguranje ili </w:t>
            </w:r>
            <w:proofErr w:type="spellStart"/>
            <w:r w:rsidRPr="002B0CE9">
              <w:rPr>
                <w:rFonts w:ascii="Times New Roman" w:eastAsia="Times New Roman" w:hAnsi="Times New Roman" w:cs="Times New Roman"/>
                <w:color w:val="000000"/>
                <w:sz w:val="24"/>
                <w:szCs w:val="24"/>
                <w:lang w:eastAsia="hr-HR"/>
              </w:rPr>
              <w:t>osigurateljni</w:t>
            </w:r>
            <w:proofErr w:type="spellEnd"/>
            <w:r w:rsidRPr="002B0CE9">
              <w:rPr>
                <w:rFonts w:ascii="Times New Roman" w:eastAsia="Times New Roman" w:hAnsi="Times New Roman" w:cs="Times New Roman"/>
                <w:color w:val="000000"/>
                <w:sz w:val="24"/>
                <w:szCs w:val="24"/>
                <w:lang w:eastAsia="hr-HR"/>
              </w:rPr>
              <w:t xml:space="preserve"> holding ili mješoviti financijski holding na razini Republike Hrvatske nadzoru grupe.</w:t>
            </w:r>
          </w:p>
        </w:tc>
        <w:tc>
          <w:tcPr>
            <w:tcW w:w="1620"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lastRenderedPageBreak/>
              <w:t> </w:t>
            </w:r>
            <w:r w:rsidR="00D07D57" w:rsidRPr="002B0CE9">
              <w:rPr>
                <w:rFonts w:ascii="Times New Roman" w:eastAsia="Times New Roman" w:hAnsi="Times New Roman" w:cs="Times New Roman"/>
                <w:color w:val="000000"/>
                <w:sz w:val="24"/>
                <w:szCs w:val="24"/>
                <w:lang w:eastAsia="hr-HR"/>
              </w:rPr>
              <w:t>Nije dostupno</w:t>
            </w:r>
          </w:p>
        </w:tc>
      </w:tr>
      <w:tr w:rsidR="00BA7ADB" w:rsidRPr="002B0CE9" w:rsidTr="00BA7ADB">
        <w:trPr>
          <w:tblCellSpacing w:w="0" w:type="dxa"/>
        </w:trPr>
        <w:tc>
          <w:tcPr>
            <w:tcW w:w="1412"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Članak 225. podstavak 2.</w:t>
            </w:r>
          </w:p>
        </w:tc>
        <w:tc>
          <w:tcPr>
            <w:tcW w:w="1428"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Povezana društva za osiguranje i društva za reosiguranje</w:t>
            </w:r>
          </w:p>
        </w:tc>
        <w:tc>
          <w:tcPr>
            <w:tcW w:w="2203"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Mogućnost zahtijevati da se, za potrebe izračuna solventnosti grupe, za povezana društva sa sjedištem u drugoj državi članici uzmu u obzir potrebni solventni kapital i prihvatljiva vlastita sredstva kako je propisano u toj državi članici</w:t>
            </w:r>
          </w:p>
        </w:tc>
        <w:tc>
          <w:tcPr>
            <w:tcW w:w="1307"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r w:rsidR="009F558C" w:rsidRPr="002B0CE9">
              <w:rPr>
                <w:rFonts w:ascii="Times New Roman" w:eastAsia="Times New Roman" w:hAnsi="Times New Roman" w:cs="Times New Roman"/>
                <w:color w:val="000000"/>
                <w:sz w:val="24"/>
                <w:szCs w:val="24"/>
                <w:lang w:eastAsia="hr-HR"/>
              </w:rPr>
              <w:t>DA</w:t>
            </w:r>
          </w:p>
        </w:tc>
        <w:tc>
          <w:tcPr>
            <w:tcW w:w="727"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r w:rsidR="009F558C" w:rsidRPr="002B0CE9">
              <w:rPr>
                <w:rFonts w:ascii="Times New Roman" w:eastAsia="Times New Roman" w:hAnsi="Times New Roman" w:cs="Times New Roman"/>
                <w:color w:val="000000"/>
                <w:sz w:val="24"/>
                <w:szCs w:val="24"/>
                <w:lang w:eastAsia="hr-HR"/>
              </w:rPr>
              <w:t>Z</w:t>
            </w:r>
          </w:p>
        </w:tc>
        <w:tc>
          <w:tcPr>
            <w:tcW w:w="2554" w:type="dxa"/>
            <w:tcBorders>
              <w:top w:val="single" w:sz="6" w:space="0" w:color="000000"/>
              <w:left w:val="single" w:sz="6" w:space="0" w:color="000000"/>
              <w:bottom w:val="single" w:sz="6" w:space="0" w:color="000000"/>
              <w:right w:val="single" w:sz="6" w:space="0" w:color="000000"/>
            </w:tcBorders>
            <w:shd w:val="clear" w:color="auto" w:fill="auto"/>
            <w:hideMark/>
          </w:tcPr>
          <w:p w:rsidR="005456EE" w:rsidRPr="002B0CE9" w:rsidRDefault="009F558C"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Članak 310.</w:t>
            </w:r>
            <w:r w:rsidR="00B54702">
              <w:rPr>
                <w:rFonts w:ascii="Times New Roman" w:eastAsia="Times New Roman" w:hAnsi="Times New Roman" w:cs="Times New Roman"/>
                <w:color w:val="000000"/>
                <w:sz w:val="24"/>
                <w:szCs w:val="24"/>
                <w:lang w:eastAsia="hr-HR"/>
              </w:rPr>
              <w:t xml:space="preserve"> Zakona o osiguranju</w:t>
            </w:r>
          </w:p>
        </w:tc>
        <w:tc>
          <w:tcPr>
            <w:tcW w:w="2737" w:type="dxa"/>
            <w:tcBorders>
              <w:top w:val="single" w:sz="6" w:space="0" w:color="000000"/>
              <w:left w:val="single" w:sz="6" w:space="0" w:color="000000"/>
              <w:bottom w:val="single" w:sz="6" w:space="0" w:color="000000"/>
              <w:right w:val="single" w:sz="6" w:space="0" w:color="000000"/>
            </w:tcBorders>
            <w:hideMark/>
          </w:tcPr>
          <w:p w:rsidR="009F558C" w:rsidRPr="002B0CE9" w:rsidRDefault="00B54702" w:rsidP="00F91E46">
            <w:pPr>
              <w:spacing w:before="120"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Članak 310.  </w:t>
            </w:r>
          </w:p>
          <w:p w:rsidR="009F558C" w:rsidRPr="002B0CE9" w:rsidRDefault="009F558C"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Kada društvo za osiguranje ima više od jednog povezanog društva za osiguranje, u izračun solventnosti grupe uključuje se svako od tih povezanih društava za osiguranje.</w:t>
            </w:r>
          </w:p>
          <w:p w:rsidR="005456EE" w:rsidRPr="002B0CE9" w:rsidRDefault="009F558C"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Kada povezano društvo za osiguranje ima sjedište u državi članici, a koja nije država članica u kojoj se nalazi društvo za osiguranje za koje se izračunava solventnost grupe, u izračunu se u obzir uzima, s obzirom na povezano društvo, potrebni solventni kapital i vlastita sredstva prihvatljiva za pokriće potrebnog solventnog kapitala kako je propisano u toj drugoj državi članici.</w:t>
            </w:r>
          </w:p>
        </w:tc>
        <w:tc>
          <w:tcPr>
            <w:tcW w:w="1620"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r w:rsidR="00B14F28">
              <w:rPr>
                <w:rFonts w:ascii="Times New Roman" w:eastAsia="Times New Roman" w:hAnsi="Times New Roman" w:cs="Times New Roman"/>
                <w:color w:val="000000"/>
                <w:sz w:val="24"/>
                <w:szCs w:val="24"/>
                <w:lang w:eastAsia="hr-HR"/>
              </w:rPr>
              <w:t>Nije dostupno</w:t>
            </w:r>
          </w:p>
        </w:tc>
      </w:tr>
      <w:tr w:rsidR="00E81E1F" w:rsidRPr="002B0CE9" w:rsidTr="00EA1B95">
        <w:trPr>
          <w:tblCellSpacing w:w="0" w:type="dxa"/>
        </w:trPr>
        <w:tc>
          <w:tcPr>
            <w:tcW w:w="1412"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lastRenderedPageBreak/>
              <w:t>Članak 227. stavak 1. podstavak 2.</w:t>
            </w:r>
          </w:p>
        </w:tc>
        <w:tc>
          <w:tcPr>
            <w:tcW w:w="1428"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Povezana društva za osiguranje i društva za reosiguranje iz trećih zemalja</w:t>
            </w:r>
          </w:p>
        </w:tc>
        <w:tc>
          <w:tcPr>
            <w:tcW w:w="2203"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Mogućnost zahtijevati da se za povezana društva sa sjedištem u trećoj zemlji s istovjetnim regulatornim režimom solventnosti uzmu u obzir potrebni solventni kapital i prihvatljiva vlastita sredstva kako je propisano u toj trećoj zemlji</w:t>
            </w:r>
          </w:p>
        </w:tc>
        <w:tc>
          <w:tcPr>
            <w:tcW w:w="1307"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r w:rsidR="00153B32" w:rsidRPr="002B0CE9">
              <w:rPr>
                <w:rFonts w:ascii="Times New Roman" w:eastAsia="Times New Roman" w:hAnsi="Times New Roman" w:cs="Times New Roman"/>
                <w:color w:val="000000"/>
                <w:sz w:val="24"/>
                <w:szCs w:val="24"/>
                <w:lang w:eastAsia="hr-HR"/>
              </w:rPr>
              <w:t>DA</w:t>
            </w:r>
          </w:p>
        </w:tc>
        <w:tc>
          <w:tcPr>
            <w:tcW w:w="727"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r w:rsidR="00153B32" w:rsidRPr="002B0CE9">
              <w:rPr>
                <w:rFonts w:ascii="Times New Roman" w:eastAsia="Times New Roman" w:hAnsi="Times New Roman" w:cs="Times New Roman"/>
                <w:color w:val="000000"/>
                <w:sz w:val="24"/>
                <w:szCs w:val="24"/>
                <w:lang w:eastAsia="hr-HR"/>
              </w:rPr>
              <w:t>Z</w:t>
            </w:r>
          </w:p>
        </w:tc>
        <w:tc>
          <w:tcPr>
            <w:tcW w:w="2554" w:type="dxa"/>
            <w:tcBorders>
              <w:top w:val="single" w:sz="6" w:space="0" w:color="000000"/>
              <w:left w:val="single" w:sz="6" w:space="0" w:color="000000"/>
              <w:bottom w:val="single" w:sz="6" w:space="0" w:color="000000"/>
              <w:right w:val="single" w:sz="6" w:space="0" w:color="000000"/>
            </w:tcBorders>
            <w:hideMark/>
          </w:tcPr>
          <w:p w:rsidR="005456EE" w:rsidRPr="002B0CE9" w:rsidRDefault="00153B32"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Članak 312. stavak 1. Zakona o osiguranju</w:t>
            </w:r>
          </w:p>
        </w:tc>
        <w:tc>
          <w:tcPr>
            <w:tcW w:w="2737" w:type="dxa"/>
            <w:tcBorders>
              <w:top w:val="single" w:sz="6" w:space="0" w:color="000000"/>
              <w:left w:val="single" w:sz="6" w:space="0" w:color="000000"/>
              <w:bottom w:val="single" w:sz="6" w:space="0" w:color="000000"/>
              <w:right w:val="single" w:sz="6" w:space="0" w:color="000000"/>
            </w:tcBorders>
            <w:hideMark/>
          </w:tcPr>
          <w:p w:rsidR="00F51417" w:rsidRDefault="00F51417" w:rsidP="00F91E46">
            <w:pPr>
              <w:spacing w:before="120"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Članak 312.</w:t>
            </w:r>
          </w:p>
          <w:p w:rsidR="00BA7ADB" w:rsidRPr="002B0CE9" w:rsidRDefault="00153B32"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(1) Prilikom izračunavanja solventnosti grupe društva za osiguranje koje je sudjelujuće društvo u društvu za osiguranje iz treće države, odnosno društvu za reosiguranje iz treće države, u skladu s člankom 318. ovoga Zakona, predmetno društvo za osiguranje, odnosno društvo za reosiguranje iz treće države, isključivo u svrhu tog izračuna, tretira se kao povezano društvo za osiguranje, o</w:t>
            </w:r>
            <w:r w:rsidR="00BA7ADB">
              <w:rPr>
                <w:rFonts w:ascii="Times New Roman" w:eastAsia="Times New Roman" w:hAnsi="Times New Roman" w:cs="Times New Roman"/>
                <w:color w:val="000000"/>
                <w:sz w:val="24"/>
                <w:szCs w:val="24"/>
                <w:lang w:eastAsia="hr-HR"/>
              </w:rPr>
              <w:t>dnosno društvo za reosiguranje.</w:t>
            </w:r>
          </w:p>
          <w:p w:rsidR="005456EE" w:rsidRDefault="00153B32"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xml:space="preserve">Kada treća država u kojoj to društvo ima svoje sjedište zahtijeva od tog društva dobivanje odobrenja za obavljanje poslova osiguranja i nameće mu regulatorni sustav solventnosti koji je barem istovjetan sa sustavom solventnosti iz ovoga Zakona, u izračunu se u obzir uzima, s obzirom na to društvo, potrebni </w:t>
            </w:r>
            <w:r w:rsidRPr="002B0CE9">
              <w:rPr>
                <w:rFonts w:ascii="Times New Roman" w:eastAsia="Times New Roman" w:hAnsi="Times New Roman" w:cs="Times New Roman"/>
                <w:color w:val="000000"/>
                <w:sz w:val="24"/>
                <w:szCs w:val="24"/>
                <w:lang w:eastAsia="hr-HR"/>
              </w:rPr>
              <w:lastRenderedPageBreak/>
              <w:t>solventni kapital i vlastita sredstva prihvatljiva za pokriće potrebnog solventnog kapitala u skladu s propisima u predmetnoj trećoj državi.</w:t>
            </w:r>
          </w:p>
          <w:p w:rsidR="00F91E46" w:rsidRPr="002B0CE9" w:rsidRDefault="00F91E46" w:rsidP="00F91E46">
            <w:pPr>
              <w:spacing w:before="120" w:after="0" w:line="240" w:lineRule="auto"/>
              <w:rPr>
                <w:rFonts w:ascii="Times New Roman" w:eastAsia="Times New Roman" w:hAnsi="Times New Roman" w:cs="Times New Roman"/>
                <w:color w:val="000000"/>
                <w:sz w:val="24"/>
                <w:szCs w:val="24"/>
                <w:lang w:eastAsia="hr-HR"/>
              </w:rPr>
            </w:pPr>
          </w:p>
        </w:tc>
        <w:tc>
          <w:tcPr>
            <w:tcW w:w="1620"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lastRenderedPageBreak/>
              <w:t> </w:t>
            </w:r>
            <w:r w:rsidR="00153B32" w:rsidRPr="002B0CE9">
              <w:rPr>
                <w:rFonts w:ascii="Times New Roman" w:eastAsia="Times New Roman" w:hAnsi="Times New Roman" w:cs="Times New Roman"/>
                <w:color w:val="000000"/>
                <w:sz w:val="24"/>
                <w:szCs w:val="24"/>
                <w:lang w:eastAsia="hr-HR"/>
              </w:rPr>
              <w:t>Nije dostupno</w:t>
            </w:r>
          </w:p>
        </w:tc>
      </w:tr>
      <w:tr w:rsidR="00EA1B95" w:rsidRPr="002B0CE9" w:rsidTr="00EA1B95">
        <w:trPr>
          <w:tblCellSpacing w:w="0" w:type="dxa"/>
        </w:trPr>
        <w:tc>
          <w:tcPr>
            <w:tcW w:w="1412"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Članak 275. stavak 1.</w:t>
            </w:r>
          </w:p>
        </w:tc>
        <w:tc>
          <w:tcPr>
            <w:tcW w:w="1428"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Tretman osigurnine</w:t>
            </w:r>
          </w:p>
        </w:tc>
        <w:tc>
          <w:tcPr>
            <w:tcW w:w="2203"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Mogućnost izbora između dviju metoda ili kombiniranja tih metoda kako bi se osiguralo da osigurnine imaju prednost pred drugim potraživanjima od društva za osiguranje</w:t>
            </w:r>
          </w:p>
        </w:tc>
        <w:tc>
          <w:tcPr>
            <w:tcW w:w="1307"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r w:rsidR="00DC1AEE" w:rsidRPr="002B0CE9">
              <w:rPr>
                <w:rFonts w:ascii="Times New Roman" w:eastAsia="Times New Roman" w:hAnsi="Times New Roman" w:cs="Times New Roman"/>
                <w:color w:val="000000"/>
                <w:sz w:val="24"/>
                <w:szCs w:val="24"/>
                <w:lang w:eastAsia="hr-HR"/>
              </w:rPr>
              <w:t>DA</w:t>
            </w:r>
          </w:p>
        </w:tc>
        <w:tc>
          <w:tcPr>
            <w:tcW w:w="727"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r w:rsidR="00DC1AEE" w:rsidRPr="002B0CE9">
              <w:rPr>
                <w:rFonts w:ascii="Times New Roman" w:eastAsia="Times New Roman" w:hAnsi="Times New Roman" w:cs="Times New Roman"/>
                <w:color w:val="000000"/>
                <w:sz w:val="24"/>
                <w:szCs w:val="24"/>
                <w:lang w:eastAsia="hr-HR"/>
              </w:rPr>
              <w:t>Z</w:t>
            </w:r>
          </w:p>
        </w:tc>
        <w:tc>
          <w:tcPr>
            <w:tcW w:w="2554" w:type="dxa"/>
            <w:tcBorders>
              <w:top w:val="single" w:sz="6" w:space="0" w:color="000000"/>
              <w:left w:val="single" w:sz="6" w:space="0" w:color="000000"/>
              <w:bottom w:val="single" w:sz="6" w:space="0" w:color="000000"/>
              <w:right w:val="single" w:sz="6" w:space="0" w:color="000000"/>
            </w:tcBorders>
            <w:shd w:val="clear" w:color="auto" w:fill="auto"/>
            <w:hideMark/>
          </w:tcPr>
          <w:p w:rsidR="005456EE" w:rsidRPr="002B0CE9" w:rsidRDefault="00955F41" w:rsidP="00F91E46">
            <w:pPr>
              <w:spacing w:before="120" w:after="0" w:line="240" w:lineRule="auto"/>
              <w:rPr>
                <w:rFonts w:ascii="Times New Roman" w:eastAsia="Times New Roman" w:hAnsi="Times New Roman" w:cs="Times New Roman"/>
                <w:color w:val="000000"/>
                <w:sz w:val="24"/>
                <w:szCs w:val="24"/>
                <w:lang w:eastAsia="hr-HR"/>
              </w:rPr>
            </w:pPr>
            <w:r w:rsidRPr="00EA1B95">
              <w:rPr>
                <w:rFonts w:ascii="Times New Roman" w:eastAsia="Times New Roman" w:hAnsi="Times New Roman" w:cs="Times New Roman"/>
                <w:sz w:val="24"/>
                <w:szCs w:val="24"/>
                <w:lang w:eastAsia="hr-HR"/>
              </w:rPr>
              <w:t>Članak 289. Zakona o osiguranju</w:t>
            </w:r>
          </w:p>
        </w:tc>
        <w:tc>
          <w:tcPr>
            <w:tcW w:w="2737" w:type="dxa"/>
            <w:tcBorders>
              <w:top w:val="single" w:sz="6" w:space="0" w:color="000000"/>
              <w:left w:val="single" w:sz="6" w:space="0" w:color="000000"/>
              <w:bottom w:val="single" w:sz="6" w:space="0" w:color="000000"/>
              <w:right w:val="single" w:sz="6" w:space="0" w:color="000000"/>
            </w:tcBorders>
            <w:hideMark/>
          </w:tcPr>
          <w:p w:rsidR="00955F41" w:rsidRPr="002B0CE9" w:rsidRDefault="009F558C"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Članak 289.</w:t>
            </w:r>
          </w:p>
          <w:p w:rsidR="00955F41" w:rsidRPr="002B0CE9" w:rsidRDefault="00955F41"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U tražbine prvog višeg isplatnog reda, osim onih utvrđenih Stečajnim zakonom, spadaju i:</w:t>
            </w:r>
          </w:p>
          <w:p w:rsidR="00955F41" w:rsidRPr="002B0CE9" w:rsidRDefault="00955F41"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1. tražbine iz ugovora o životnom osiguranju i ostalih ugovora o osiguranju za koje se primjenjuju slične tablice vjerojatnosti i izračuni kao i za životna osiguranja za obveze za pokriće kojih je društvo za osiguranje dužno oblikovati matematičke pričuve, a koje se nisu mogle namiriti iz imovine za pokriće matematičke pričuve</w:t>
            </w:r>
          </w:p>
          <w:p w:rsidR="00955F41" w:rsidRPr="002B0CE9" w:rsidRDefault="00955F41"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xml:space="preserve">2. tražbine iz ugovora o neživotnim i drugim osiguranjima za obveze za pokriće kojih je društvo za </w:t>
            </w:r>
            <w:r w:rsidRPr="002B0CE9">
              <w:rPr>
                <w:rFonts w:ascii="Times New Roman" w:eastAsia="Times New Roman" w:hAnsi="Times New Roman" w:cs="Times New Roman"/>
                <w:color w:val="000000"/>
                <w:sz w:val="24"/>
                <w:szCs w:val="24"/>
                <w:lang w:eastAsia="hr-HR"/>
              </w:rPr>
              <w:lastRenderedPageBreak/>
              <w:t>osiguranje dužno oblikovati tehničke pričuve prema računovodstvenim propisima osim matematičke pričuve, na ime naknade štete za štetne događaje koji su nastupili prije prestanka ugovora o osiguranju i na ime povrata dijela premije plaćene za razdoblje nakon prestanka ugovora o osiguranju</w:t>
            </w:r>
          </w:p>
          <w:p w:rsidR="005456EE" w:rsidRPr="002B0CE9" w:rsidRDefault="00955F41"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3. tražbine Hrvatskog ureda za osiguranje za izvršene isplate iz Garancijskog fonda, na ime naknade isplaćenog iznosa štete, koje oštećene osobe nisu mogle naplatiti od društva za osiguranje zbog otvaranja stečaja nad društvom za osiguranje.</w:t>
            </w:r>
          </w:p>
        </w:tc>
        <w:tc>
          <w:tcPr>
            <w:tcW w:w="1620" w:type="dxa"/>
            <w:tcBorders>
              <w:top w:val="single" w:sz="6" w:space="0" w:color="000000"/>
              <w:left w:val="single" w:sz="6" w:space="0" w:color="000000"/>
              <w:bottom w:val="single" w:sz="6" w:space="0" w:color="000000"/>
              <w:right w:val="single" w:sz="6" w:space="0" w:color="000000"/>
            </w:tcBorders>
            <w:hideMark/>
          </w:tcPr>
          <w:p w:rsidR="005456EE" w:rsidRPr="002B0CE9" w:rsidRDefault="00955F41"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lastRenderedPageBreak/>
              <w:t>Nije dostupno</w:t>
            </w:r>
          </w:p>
        </w:tc>
      </w:tr>
      <w:tr w:rsidR="00E81E1F" w:rsidRPr="002B0CE9" w:rsidTr="00EA1B95">
        <w:trPr>
          <w:tblCellSpacing w:w="0" w:type="dxa"/>
        </w:trPr>
        <w:tc>
          <w:tcPr>
            <w:tcW w:w="1412"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Članak 275. stavak 2.</w:t>
            </w:r>
          </w:p>
        </w:tc>
        <w:tc>
          <w:tcPr>
            <w:tcW w:w="1428"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Tretman osigurnine</w:t>
            </w:r>
          </w:p>
        </w:tc>
        <w:tc>
          <w:tcPr>
            <w:tcW w:w="2203"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Mogućnost propisati da troškovi koji proizlaze iz likvidacijskog postupka imaju prednost pred osigurninama djelomično ili u cijelosti</w:t>
            </w:r>
          </w:p>
        </w:tc>
        <w:tc>
          <w:tcPr>
            <w:tcW w:w="1307"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r w:rsidR="009F558C" w:rsidRPr="002B0CE9">
              <w:rPr>
                <w:rFonts w:ascii="Times New Roman" w:eastAsia="Times New Roman" w:hAnsi="Times New Roman" w:cs="Times New Roman"/>
                <w:color w:val="000000"/>
                <w:sz w:val="24"/>
                <w:szCs w:val="24"/>
                <w:lang w:eastAsia="hr-HR"/>
              </w:rPr>
              <w:t>NE</w:t>
            </w:r>
          </w:p>
        </w:tc>
        <w:tc>
          <w:tcPr>
            <w:tcW w:w="727"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p>
        </w:tc>
        <w:tc>
          <w:tcPr>
            <w:tcW w:w="2554"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p>
        </w:tc>
        <w:tc>
          <w:tcPr>
            <w:tcW w:w="2737"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p>
        </w:tc>
        <w:tc>
          <w:tcPr>
            <w:tcW w:w="1620"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p>
        </w:tc>
      </w:tr>
      <w:tr w:rsidR="00E81E1F" w:rsidRPr="002B0CE9" w:rsidTr="00EA1B95">
        <w:trPr>
          <w:tblCellSpacing w:w="0" w:type="dxa"/>
        </w:trPr>
        <w:tc>
          <w:tcPr>
            <w:tcW w:w="1412"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Članak 276. stavak 2. podstavak 2.</w:t>
            </w:r>
          </w:p>
        </w:tc>
        <w:tc>
          <w:tcPr>
            <w:tcW w:w="1428"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Poseban registar</w:t>
            </w:r>
          </w:p>
        </w:tc>
        <w:tc>
          <w:tcPr>
            <w:tcW w:w="2203"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 xml:space="preserve">Mogućnost propisati da društva za osiguranje moraju voditi jedinstveni registar koji </w:t>
            </w:r>
            <w:r w:rsidRPr="002B0CE9">
              <w:rPr>
                <w:rFonts w:ascii="Times New Roman" w:eastAsia="Times New Roman" w:hAnsi="Times New Roman" w:cs="Times New Roman"/>
                <w:color w:val="000000"/>
                <w:lang w:eastAsia="hr-HR"/>
              </w:rPr>
              <w:lastRenderedPageBreak/>
              <w:t>obuhvaća rizike životnog osiguranja, nezgode i bolesti</w:t>
            </w:r>
          </w:p>
        </w:tc>
        <w:tc>
          <w:tcPr>
            <w:tcW w:w="1307"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lastRenderedPageBreak/>
              <w:t> </w:t>
            </w:r>
            <w:r w:rsidR="00A32E0A" w:rsidRPr="002B0CE9">
              <w:rPr>
                <w:rFonts w:ascii="Times New Roman" w:eastAsia="Times New Roman" w:hAnsi="Times New Roman" w:cs="Times New Roman"/>
                <w:color w:val="000000"/>
                <w:sz w:val="24"/>
                <w:szCs w:val="24"/>
                <w:lang w:eastAsia="hr-HR"/>
              </w:rPr>
              <w:t>DA</w:t>
            </w:r>
          </w:p>
        </w:tc>
        <w:tc>
          <w:tcPr>
            <w:tcW w:w="727"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r w:rsidR="00A32E0A" w:rsidRPr="002B0CE9">
              <w:rPr>
                <w:rFonts w:ascii="Times New Roman" w:eastAsia="Times New Roman" w:hAnsi="Times New Roman" w:cs="Times New Roman"/>
                <w:color w:val="000000"/>
                <w:sz w:val="24"/>
                <w:szCs w:val="24"/>
                <w:lang w:eastAsia="hr-HR"/>
              </w:rPr>
              <w:t>Z</w:t>
            </w:r>
          </w:p>
        </w:tc>
        <w:tc>
          <w:tcPr>
            <w:tcW w:w="2554" w:type="dxa"/>
            <w:tcBorders>
              <w:top w:val="single" w:sz="6" w:space="0" w:color="000000"/>
              <w:left w:val="single" w:sz="6" w:space="0" w:color="000000"/>
              <w:bottom w:val="single" w:sz="6" w:space="0" w:color="000000"/>
              <w:right w:val="single" w:sz="6" w:space="0" w:color="000000"/>
            </w:tcBorders>
            <w:hideMark/>
          </w:tcPr>
          <w:p w:rsidR="005456EE" w:rsidRPr="002B0CE9" w:rsidRDefault="00A32E0A"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Članak 181. stavak 1. i 2.</w:t>
            </w:r>
          </w:p>
        </w:tc>
        <w:tc>
          <w:tcPr>
            <w:tcW w:w="2737" w:type="dxa"/>
            <w:tcBorders>
              <w:top w:val="single" w:sz="6" w:space="0" w:color="000000"/>
              <w:left w:val="single" w:sz="6" w:space="0" w:color="000000"/>
              <w:bottom w:val="single" w:sz="6" w:space="0" w:color="000000"/>
              <w:right w:val="single" w:sz="6" w:space="0" w:color="000000"/>
            </w:tcBorders>
            <w:hideMark/>
          </w:tcPr>
          <w:p w:rsidR="00A32E0A" w:rsidRPr="002B0CE9" w:rsidRDefault="00A32E0A"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Članak 181.</w:t>
            </w:r>
          </w:p>
          <w:p w:rsidR="00A32E0A" w:rsidRPr="002B0CE9" w:rsidRDefault="00A32E0A"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xml:space="preserve">(1) Društvo za osiguranje dužno je voditi poseban </w:t>
            </w:r>
            <w:r w:rsidRPr="002B0CE9">
              <w:rPr>
                <w:rFonts w:ascii="Times New Roman" w:eastAsia="Times New Roman" w:hAnsi="Times New Roman" w:cs="Times New Roman"/>
                <w:color w:val="000000"/>
                <w:sz w:val="24"/>
                <w:szCs w:val="24"/>
                <w:lang w:eastAsia="hr-HR"/>
              </w:rPr>
              <w:lastRenderedPageBreak/>
              <w:t>registar imovine za pokriće tehničkih pričuva prema računovodstvenim propisima.</w:t>
            </w:r>
          </w:p>
          <w:p w:rsidR="00A32E0A" w:rsidRPr="002B0CE9" w:rsidRDefault="00A32E0A"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(2) Društvo za osiguranje dužno je u skladu s poslovima osiguranja koje obavlja voditi odvojene registre imovine za pokriće matematičke pričuve iz članka 180. stavka 3. ovoga Zakona i imovine za pokriće tehničkih pričuva osim matematičke pričuve iz članka 180. stavka 4. ovoga Zakona.</w:t>
            </w:r>
          </w:p>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p>
        </w:tc>
        <w:tc>
          <w:tcPr>
            <w:tcW w:w="1620"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lastRenderedPageBreak/>
              <w:t> </w:t>
            </w:r>
            <w:r w:rsidR="00A32E0A" w:rsidRPr="002B0CE9">
              <w:rPr>
                <w:rFonts w:ascii="Times New Roman" w:eastAsia="Times New Roman" w:hAnsi="Times New Roman" w:cs="Times New Roman"/>
                <w:color w:val="000000"/>
                <w:sz w:val="24"/>
                <w:szCs w:val="24"/>
                <w:lang w:eastAsia="hr-HR"/>
              </w:rPr>
              <w:t>Nije dostupno</w:t>
            </w:r>
          </w:p>
        </w:tc>
        <w:bookmarkStart w:id="0" w:name="_GoBack"/>
        <w:bookmarkEnd w:id="0"/>
      </w:tr>
      <w:tr w:rsidR="00E81E1F" w:rsidRPr="002B0CE9" w:rsidTr="00EA1B95">
        <w:trPr>
          <w:tblCellSpacing w:w="0" w:type="dxa"/>
        </w:trPr>
        <w:tc>
          <w:tcPr>
            <w:tcW w:w="1412"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Članak 277.</w:t>
            </w:r>
          </w:p>
        </w:tc>
        <w:tc>
          <w:tcPr>
            <w:tcW w:w="1428"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Unos u jamstveni program</w:t>
            </w:r>
          </w:p>
        </w:tc>
        <w:tc>
          <w:tcPr>
            <w:tcW w:w="2203"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Mogućnost propisati da se članak 275. stavak 1. ne primjenjuje na potraživanja vjerovnika društva za osiguranje ako su ona unesena u nacionalni jamstveni program</w:t>
            </w:r>
          </w:p>
        </w:tc>
        <w:tc>
          <w:tcPr>
            <w:tcW w:w="1307"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r w:rsidR="00A76E28" w:rsidRPr="002B0CE9">
              <w:rPr>
                <w:rFonts w:ascii="Times New Roman" w:eastAsia="Times New Roman" w:hAnsi="Times New Roman" w:cs="Times New Roman"/>
                <w:color w:val="000000"/>
                <w:sz w:val="24"/>
                <w:szCs w:val="24"/>
                <w:lang w:eastAsia="hr-HR"/>
              </w:rPr>
              <w:t>DA</w:t>
            </w:r>
          </w:p>
        </w:tc>
        <w:tc>
          <w:tcPr>
            <w:tcW w:w="727"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r w:rsidR="00A76E28" w:rsidRPr="002B0CE9">
              <w:rPr>
                <w:rFonts w:ascii="Times New Roman" w:eastAsia="Times New Roman" w:hAnsi="Times New Roman" w:cs="Times New Roman"/>
                <w:color w:val="000000"/>
                <w:sz w:val="24"/>
                <w:szCs w:val="24"/>
                <w:lang w:eastAsia="hr-HR"/>
              </w:rPr>
              <w:t>Z</w:t>
            </w:r>
          </w:p>
        </w:tc>
        <w:tc>
          <w:tcPr>
            <w:tcW w:w="2554" w:type="dxa"/>
            <w:tcBorders>
              <w:top w:val="single" w:sz="6" w:space="0" w:color="000000"/>
              <w:left w:val="single" w:sz="6" w:space="0" w:color="000000"/>
              <w:bottom w:val="single" w:sz="6" w:space="0" w:color="000000"/>
              <w:right w:val="single" w:sz="6" w:space="0" w:color="000000"/>
            </w:tcBorders>
            <w:hideMark/>
          </w:tcPr>
          <w:p w:rsidR="005456EE" w:rsidRPr="002B0CE9" w:rsidRDefault="00A76E28"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Članak 289. Zakona o osiguranju</w:t>
            </w:r>
          </w:p>
        </w:tc>
        <w:tc>
          <w:tcPr>
            <w:tcW w:w="2737" w:type="dxa"/>
            <w:tcBorders>
              <w:top w:val="single" w:sz="6" w:space="0" w:color="000000"/>
              <w:left w:val="single" w:sz="6" w:space="0" w:color="000000"/>
              <w:bottom w:val="single" w:sz="6" w:space="0" w:color="000000"/>
              <w:right w:val="single" w:sz="6" w:space="0" w:color="000000"/>
            </w:tcBorders>
            <w:hideMark/>
          </w:tcPr>
          <w:p w:rsidR="00A76E28" w:rsidRPr="002B0CE9" w:rsidRDefault="005F30C9" w:rsidP="00F91E46">
            <w:pPr>
              <w:spacing w:before="120"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Članak 289.</w:t>
            </w:r>
          </w:p>
          <w:p w:rsidR="00A76E28" w:rsidRPr="002B0CE9" w:rsidRDefault="00A76E28"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U tražbine prvog višeg isplatnog reda, osim onih utvrđenih Stečajnim zakonom, spadaju i:</w:t>
            </w:r>
          </w:p>
          <w:p w:rsidR="005456EE" w:rsidRPr="002B0CE9" w:rsidRDefault="00A76E28"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xml:space="preserve">3. tražbine Hrvatskog ureda za osiguranje za izvršene isplate iz Garancijskog fonda, na ime naknade isplaćenog iznosa štete, koje oštećene osobe nisu mogle naplatiti od društva za osiguranje zbog </w:t>
            </w:r>
            <w:r w:rsidRPr="002B0CE9">
              <w:rPr>
                <w:rFonts w:ascii="Times New Roman" w:eastAsia="Times New Roman" w:hAnsi="Times New Roman" w:cs="Times New Roman"/>
                <w:color w:val="000000"/>
                <w:sz w:val="24"/>
                <w:szCs w:val="24"/>
                <w:lang w:eastAsia="hr-HR"/>
              </w:rPr>
              <w:lastRenderedPageBreak/>
              <w:t>otvaranja stečaja nad društvom za osiguranje.</w:t>
            </w:r>
          </w:p>
        </w:tc>
        <w:tc>
          <w:tcPr>
            <w:tcW w:w="1620"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lastRenderedPageBreak/>
              <w:t> </w:t>
            </w:r>
            <w:r w:rsidR="00A76E28" w:rsidRPr="002B0CE9">
              <w:rPr>
                <w:rFonts w:ascii="Times New Roman" w:eastAsia="Times New Roman" w:hAnsi="Times New Roman" w:cs="Times New Roman"/>
                <w:color w:val="000000"/>
                <w:sz w:val="24"/>
                <w:szCs w:val="24"/>
                <w:lang w:eastAsia="hr-HR"/>
              </w:rPr>
              <w:t>Nije dostupno</w:t>
            </w:r>
          </w:p>
        </w:tc>
      </w:tr>
      <w:tr w:rsidR="00E81E1F" w:rsidRPr="002B0CE9" w:rsidTr="00EA1B95">
        <w:trPr>
          <w:tblCellSpacing w:w="0" w:type="dxa"/>
        </w:trPr>
        <w:tc>
          <w:tcPr>
            <w:tcW w:w="1412"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Članak 279. stavak 2. podstavak 2.</w:t>
            </w:r>
          </w:p>
        </w:tc>
        <w:tc>
          <w:tcPr>
            <w:tcW w:w="1428"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Oduzimanje odobrenja za rad</w:t>
            </w:r>
          </w:p>
        </w:tc>
        <w:tc>
          <w:tcPr>
            <w:tcW w:w="2203"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Mogućnost propisati da se neke djelatnosti tijekom likvidacijskog postupka mogu obavljati uz suglasnost nadzornog tijela matične države članice</w:t>
            </w:r>
          </w:p>
        </w:tc>
        <w:tc>
          <w:tcPr>
            <w:tcW w:w="1307"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r w:rsidR="0016462A" w:rsidRPr="002B0CE9">
              <w:rPr>
                <w:rFonts w:ascii="Times New Roman" w:eastAsia="Times New Roman" w:hAnsi="Times New Roman" w:cs="Times New Roman"/>
                <w:color w:val="000000"/>
                <w:sz w:val="24"/>
                <w:szCs w:val="24"/>
                <w:lang w:eastAsia="hr-HR"/>
              </w:rPr>
              <w:t>DA</w:t>
            </w:r>
          </w:p>
        </w:tc>
        <w:tc>
          <w:tcPr>
            <w:tcW w:w="727" w:type="dxa"/>
            <w:tcBorders>
              <w:top w:val="single" w:sz="6" w:space="0" w:color="000000"/>
              <w:left w:val="single" w:sz="6" w:space="0" w:color="000000"/>
              <w:bottom w:val="single" w:sz="6" w:space="0" w:color="000000"/>
              <w:right w:val="single" w:sz="6" w:space="0" w:color="000000"/>
            </w:tcBorders>
            <w:hideMark/>
          </w:tcPr>
          <w:p w:rsidR="005456EE" w:rsidRPr="002B0CE9" w:rsidRDefault="0016462A"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Z</w:t>
            </w:r>
          </w:p>
        </w:tc>
        <w:tc>
          <w:tcPr>
            <w:tcW w:w="2554" w:type="dxa"/>
            <w:tcBorders>
              <w:top w:val="single" w:sz="6" w:space="0" w:color="000000"/>
              <w:left w:val="single" w:sz="6" w:space="0" w:color="000000"/>
              <w:bottom w:val="single" w:sz="6" w:space="0" w:color="000000"/>
              <w:right w:val="single" w:sz="6" w:space="0" w:color="000000"/>
            </w:tcBorders>
            <w:hideMark/>
          </w:tcPr>
          <w:p w:rsidR="005456EE" w:rsidRPr="002B0CE9" w:rsidRDefault="0016462A"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Članak 275.</w:t>
            </w:r>
          </w:p>
        </w:tc>
        <w:tc>
          <w:tcPr>
            <w:tcW w:w="2737" w:type="dxa"/>
            <w:tcBorders>
              <w:top w:val="single" w:sz="6" w:space="0" w:color="000000"/>
              <w:left w:val="single" w:sz="6" w:space="0" w:color="000000"/>
              <w:bottom w:val="single" w:sz="6" w:space="0" w:color="000000"/>
              <w:right w:val="single" w:sz="6" w:space="0" w:color="000000"/>
            </w:tcBorders>
            <w:hideMark/>
          </w:tcPr>
          <w:p w:rsidR="0016462A" w:rsidRPr="002B0CE9" w:rsidRDefault="0016462A"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xml:space="preserve">Članak 275. </w:t>
            </w:r>
          </w:p>
          <w:p w:rsidR="005456EE" w:rsidRPr="002B0CE9" w:rsidRDefault="0016462A"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Nakon otvorenog postupka likvidacije društvo za osiguranje može obavljati još samo poslove osiguranja potrebne i primjerene za završetak postupka likvidacije i poslove koji su potrebni za prijenos ugovora o osiguranju na drugo društvo za osiguranje.</w:t>
            </w:r>
          </w:p>
        </w:tc>
        <w:tc>
          <w:tcPr>
            <w:tcW w:w="1620"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r w:rsidR="005931C8">
              <w:rPr>
                <w:rFonts w:ascii="Times New Roman" w:eastAsia="Times New Roman" w:hAnsi="Times New Roman" w:cs="Times New Roman"/>
                <w:color w:val="000000"/>
                <w:sz w:val="24"/>
                <w:szCs w:val="24"/>
                <w:lang w:eastAsia="hr-HR"/>
              </w:rPr>
              <w:t>Nije dostupno</w:t>
            </w:r>
          </w:p>
        </w:tc>
      </w:tr>
      <w:tr w:rsidR="00E81E1F" w:rsidRPr="002B0CE9" w:rsidTr="00EA1B95">
        <w:trPr>
          <w:tblCellSpacing w:w="0" w:type="dxa"/>
        </w:trPr>
        <w:tc>
          <w:tcPr>
            <w:tcW w:w="1412"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Članak 304. stavak 1.</w:t>
            </w:r>
          </w:p>
        </w:tc>
        <w:tc>
          <w:tcPr>
            <w:tcW w:w="1428"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proofErr w:type="spellStart"/>
            <w:r w:rsidRPr="002B0CE9">
              <w:rPr>
                <w:rFonts w:ascii="Times New Roman" w:eastAsia="Times New Roman" w:hAnsi="Times New Roman" w:cs="Times New Roman"/>
                <w:color w:val="000000"/>
                <w:lang w:eastAsia="hr-HR"/>
              </w:rPr>
              <w:t>Podmodul</w:t>
            </w:r>
            <w:proofErr w:type="spellEnd"/>
            <w:r w:rsidRPr="002B0CE9">
              <w:rPr>
                <w:rFonts w:ascii="Times New Roman" w:eastAsia="Times New Roman" w:hAnsi="Times New Roman" w:cs="Times New Roman"/>
                <w:color w:val="000000"/>
                <w:lang w:eastAsia="hr-HR"/>
              </w:rPr>
              <w:t xml:space="preserve"> rizika vlasničkih vrijednosnih papira koji se temelji na trajanju</w:t>
            </w:r>
          </w:p>
        </w:tc>
        <w:tc>
          <w:tcPr>
            <w:tcW w:w="2203"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 xml:space="preserve">Mogućnost izdati odobrenje društvima za životno osiguranje da pod određenim uvjetima primjenjuju </w:t>
            </w:r>
            <w:proofErr w:type="spellStart"/>
            <w:r w:rsidRPr="002B0CE9">
              <w:rPr>
                <w:rFonts w:ascii="Times New Roman" w:eastAsia="Times New Roman" w:hAnsi="Times New Roman" w:cs="Times New Roman"/>
                <w:color w:val="000000"/>
                <w:lang w:eastAsia="hr-HR"/>
              </w:rPr>
              <w:t>podmodul</w:t>
            </w:r>
            <w:proofErr w:type="spellEnd"/>
            <w:r w:rsidRPr="002B0CE9">
              <w:rPr>
                <w:rFonts w:ascii="Times New Roman" w:eastAsia="Times New Roman" w:hAnsi="Times New Roman" w:cs="Times New Roman"/>
                <w:color w:val="000000"/>
                <w:lang w:eastAsia="hr-HR"/>
              </w:rPr>
              <w:t xml:space="preserve"> rizika vlasničkih vrijednosnih papira koji se temelji na trajanju</w:t>
            </w:r>
          </w:p>
        </w:tc>
        <w:tc>
          <w:tcPr>
            <w:tcW w:w="1307"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r w:rsidR="00654CCE" w:rsidRPr="002B0CE9">
              <w:rPr>
                <w:rFonts w:ascii="Times New Roman" w:eastAsia="Times New Roman" w:hAnsi="Times New Roman" w:cs="Times New Roman"/>
                <w:color w:val="000000"/>
                <w:sz w:val="24"/>
                <w:szCs w:val="24"/>
                <w:lang w:eastAsia="hr-HR"/>
              </w:rPr>
              <w:t>NE</w:t>
            </w:r>
          </w:p>
        </w:tc>
        <w:tc>
          <w:tcPr>
            <w:tcW w:w="727"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p>
        </w:tc>
        <w:tc>
          <w:tcPr>
            <w:tcW w:w="2554"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p>
        </w:tc>
        <w:tc>
          <w:tcPr>
            <w:tcW w:w="2737"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p>
        </w:tc>
        <w:tc>
          <w:tcPr>
            <w:tcW w:w="1620"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p>
        </w:tc>
      </w:tr>
      <w:tr w:rsidR="00E81E1F" w:rsidRPr="002B0CE9" w:rsidTr="00EA1B95">
        <w:trPr>
          <w:tblCellSpacing w:w="0" w:type="dxa"/>
        </w:trPr>
        <w:tc>
          <w:tcPr>
            <w:tcW w:w="1412"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Članak 305. stavak 1.</w:t>
            </w:r>
          </w:p>
        </w:tc>
        <w:tc>
          <w:tcPr>
            <w:tcW w:w="1428"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Odstupanja od i ukidanje restriktivnih mjera</w:t>
            </w:r>
          </w:p>
        </w:tc>
        <w:tc>
          <w:tcPr>
            <w:tcW w:w="2203"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 xml:space="preserve">Mogućnost izuzeti od obveze uspostavljanja minimalnog jamstvenog kapitala društva za neživotno osiguranje s određenim maksimalnim premijskim prihodom koja na dan 31. siječnja 1975. nisu ispunjavala </w:t>
            </w:r>
            <w:r w:rsidRPr="002B0CE9">
              <w:rPr>
                <w:rFonts w:ascii="Times New Roman" w:eastAsia="Times New Roman" w:hAnsi="Times New Roman" w:cs="Times New Roman"/>
                <w:color w:val="000000"/>
                <w:lang w:eastAsia="hr-HR"/>
              </w:rPr>
              <w:lastRenderedPageBreak/>
              <w:t>zahtjeve vezane uz solventnost</w:t>
            </w:r>
          </w:p>
        </w:tc>
        <w:tc>
          <w:tcPr>
            <w:tcW w:w="1307"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lastRenderedPageBreak/>
              <w:t> </w:t>
            </w:r>
            <w:r w:rsidR="00654CCE" w:rsidRPr="002B0CE9">
              <w:rPr>
                <w:rFonts w:ascii="Times New Roman" w:eastAsia="Times New Roman" w:hAnsi="Times New Roman" w:cs="Times New Roman"/>
                <w:color w:val="000000"/>
                <w:sz w:val="24"/>
                <w:szCs w:val="24"/>
                <w:lang w:eastAsia="hr-HR"/>
              </w:rPr>
              <w:t>NE</w:t>
            </w:r>
          </w:p>
        </w:tc>
        <w:tc>
          <w:tcPr>
            <w:tcW w:w="727"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p>
        </w:tc>
        <w:tc>
          <w:tcPr>
            <w:tcW w:w="2554"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p>
        </w:tc>
        <w:tc>
          <w:tcPr>
            <w:tcW w:w="2737"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p>
        </w:tc>
        <w:tc>
          <w:tcPr>
            <w:tcW w:w="1620"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p>
        </w:tc>
      </w:tr>
      <w:tr w:rsidR="00E81E1F" w:rsidRPr="002B0CE9" w:rsidTr="00EA1B95">
        <w:trPr>
          <w:tblCellSpacing w:w="0" w:type="dxa"/>
        </w:trPr>
        <w:tc>
          <w:tcPr>
            <w:tcW w:w="1412"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Članak 308.b stavak 15.</w:t>
            </w:r>
          </w:p>
        </w:tc>
        <w:tc>
          <w:tcPr>
            <w:tcW w:w="1428"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Prijelazne mjere</w:t>
            </w:r>
          </w:p>
        </w:tc>
        <w:tc>
          <w:tcPr>
            <w:tcW w:w="2203"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Mogućnost nastaviti primjenjivati zakone i druge propise donesene radi usklađivanja s člancima 1. do 19., 27. do 30., 32. do 35. i 37. do 67. Direktive 2002/83/EZ do 31. prosinca 2019.</w:t>
            </w:r>
          </w:p>
        </w:tc>
        <w:tc>
          <w:tcPr>
            <w:tcW w:w="1307"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r w:rsidR="001B2306" w:rsidRPr="002B0CE9">
              <w:rPr>
                <w:rFonts w:ascii="Times New Roman" w:eastAsia="Times New Roman" w:hAnsi="Times New Roman" w:cs="Times New Roman"/>
                <w:color w:val="000000"/>
                <w:sz w:val="24"/>
                <w:szCs w:val="24"/>
                <w:lang w:eastAsia="hr-HR"/>
              </w:rPr>
              <w:t>NE</w:t>
            </w:r>
          </w:p>
        </w:tc>
        <w:tc>
          <w:tcPr>
            <w:tcW w:w="727"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p>
        </w:tc>
        <w:tc>
          <w:tcPr>
            <w:tcW w:w="2554"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p>
        </w:tc>
        <w:tc>
          <w:tcPr>
            <w:tcW w:w="2737"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p>
        </w:tc>
        <w:tc>
          <w:tcPr>
            <w:tcW w:w="1620"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p>
        </w:tc>
      </w:tr>
      <w:tr w:rsidR="00E81E1F" w:rsidRPr="002B0CE9" w:rsidTr="00EA1B95">
        <w:trPr>
          <w:tblCellSpacing w:w="0" w:type="dxa"/>
        </w:trPr>
        <w:tc>
          <w:tcPr>
            <w:tcW w:w="1412"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Članak 308.b stavak 16.</w:t>
            </w:r>
          </w:p>
        </w:tc>
        <w:tc>
          <w:tcPr>
            <w:tcW w:w="1428"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Prijelazne mjere</w:t>
            </w:r>
          </w:p>
        </w:tc>
        <w:tc>
          <w:tcPr>
            <w:tcW w:w="2203"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60" w:after="60" w:line="240" w:lineRule="auto"/>
              <w:rPr>
                <w:rFonts w:ascii="Times New Roman" w:eastAsia="Times New Roman" w:hAnsi="Times New Roman" w:cs="Times New Roman"/>
                <w:color w:val="000000"/>
                <w:lang w:eastAsia="hr-HR"/>
              </w:rPr>
            </w:pPr>
            <w:r w:rsidRPr="002B0CE9">
              <w:rPr>
                <w:rFonts w:ascii="Times New Roman" w:eastAsia="Times New Roman" w:hAnsi="Times New Roman" w:cs="Times New Roman"/>
                <w:color w:val="000000"/>
                <w:lang w:eastAsia="hr-HR"/>
              </w:rPr>
              <w:t>Mogućnost da se u razdoblju do 31. ožujka 2022. krajnjem matičnom društvu za osiguranje ili društvu za reosiguranje dopusti podnošenje zahtjeva za odobrenje unutarnjeg modela na razini grupe primjenjivog na dio grupe</w:t>
            </w:r>
          </w:p>
        </w:tc>
        <w:tc>
          <w:tcPr>
            <w:tcW w:w="1307"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r w:rsidR="00FB51EC" w:rsidRPr="002B0CE9">
              <w:rPr>
                <w:rFonts w:ascii="Times New Roman" w:eastAsia="Times New Roman" w:hAnsi="Times New Roman" w:cs="Times New Roman"/>
                <w:color w:val="000000"/>
                <w:sz w:val="24"/>
                <w:szCs w:val="24"/>
                <w:lang w:eastAsia="hr-HR"/>
              </w:rPr>
              <w:t>DA</w:t>
            </w:r>
          </w:p>
        </w:tc>
        <w:tc>
          <w:tcPr>
            <w:tcW w:w="727"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r w:rsidR="00FB51EC" w:rsidRPr="002B0CE9">
              <w:rPr>
                <w:rFonts w:ascii="Times New Roman" w:eastAsia="Times New Roman" w:hAnsi="Times New Roman" w:cs="Times New Roman"/>
                <w:color w:val="000000"/>
                <w:sz w:val="24"/>
                <w:szCs w:val="24"/>
                <w:lang w:eastAsia="hr-HR"/>
              </w:rPr>
              <w:t>Z</w:t>
            </w:r>
          </w:p>
        </w:tc>
        <w:tc>
          <w:tcPr>
            <w:tcW w:w="2554" w:type="dxa"/>
            <w:tcBorders>
              <w:top w:val="single" w:sz="6" w:space="0" w:color="000000"/>
              <w:left w:val="single" w:sz="6" w:space="0" w:color="000000"/>
              <w:bottom w:val="single" w:sz="6" w:space="0" w:color="000000"/>
              <w:right w:val="single" w:sz="6" w:space="0" w:color="000000"/>
            </w:tcBorders>
            <w:hideMark/>
          </w:tcPr>
          <w:p w:rsidR="005456EE" w:rsidRPr="002B0CE9" w:rsidRDefault="00FB51EC"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Č</w:t>
            </w:r>
            <w:r w:rsidR="00E268A8" w:rsidRPr="002B0CE9">
              <w:rPr>
                <w:rFonts w:ascii="Times New Roman" w:eastAsia="Times New Roman" w:hAnsi="Times New Roman" w:cs="Times New Roman"/>
                <w:color w:val="000000"/>
                <w:sz w:val="24"/>
                <w:szCs w:val="24"/>
                <w:lang w:eastAsia="hr-HR"/>
              </w:rPr>
              <w:t>lanak 454</w:t>
            </w:r>
            <w:r w:rsidRPr="002B0CE9">
              <w:rPr>
                <w:rFonts w:ascii="Times New Roman" w:eastAsia="Times New Roman" w:hAnsi="Times New Roman" w:cs="Times New Roman"/>
                <w:color w:val="000000"/>
                <w:sz w:val="24"/>
                <w:szCs w:val="24"/>
                <w:lang w:eastAsia="hr-HR"/>
              </w:rPr>
              <w:t>. stavak 14. Zakona o osiguranju</w:t>
            </w:r>
          </w:p>
        </w:tc>
        <w:tc>
          <w:tcPr>
            <w:tcW w:w="2737" w:type="dxa"/>
            <w:tcBorders>
              <w:top w:val="single" w:sz="6" w:space="0" w:color="000000"/>
              <w:left w:val="single" w:sz="6" w:space="0" w:color="000000"/>
              <w:bottom w:val="single" w:sz="6" w:space="0" w:color="000000"/>
              <w:right w:val="single" w:sz="6" w:space="0" w:color="000000"/>
            </w:tcBorders>
            <w:hideMark/>
          </w:tcPr>
          <w:p w:rsidR="00D71428" w:rsidRPr="002B0CE9" w:rsidRDefault="00D71428"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Članak 454.</w:t>
            </w:r>
            <w:r w:rsidR="00EA1B95">
              <w:rPr>
                <w:rFonts w:ascii="Times New Roman" w:eastAsia="Times New Roman" w:hAnsi="Times New Roman" w:cs="Times New Roman"/>
                <w:color w:val="000000"/>
                <w:sz w:val="24"/>
                <w:szCs w:val="24"/>
                <w:lang w:eastAsia="hr-HR"/>
              </w:rPr>
              <w:t xml:space="preserve"> stavak 14.</w:t>
            </w:r>
          </w:p>
          <w:p w:rsidR="005456EE" w:rsidRPr="002B0CE9" w:rsidRDefault="00D71428"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(14)</w:t>
            </w:r>
            <w:r w:rsidR="00645657">
              <w:rPr>
                <w:rFonts w:ascii="Times New Roman" w:eastAsia="Times New Roman" w:hAnsi="Times New Roman" w:cs="Times New Roman"/>
                <w:color w:val="000000"/>
                <w:sz w:val="24"/>
                <w:szCs w:val="24"/>
                <w:lang w:eastAsia="hr-HR"/>
              </w:rPr>
              <w:t xml:space="preserve"> </w:t>
            </w:r>
            <w:r w:rsidR="00E268A8" w:rsidRPr="002B0CE9">
              <w:rPr>
                <w:rFonts w:ascii="Times New Roman" w:eastAsia="Times New Roman" w:hAnsi="Times New Roman" w:cs="Times New Roman"/>
                <w:color w:val="000000"/>
                <w:sz w:val="24"/>
                <w:szCs w:val="24"/>
                <w:lang w:eastAsia="hr-HR"/>
              </w:rPr>
              <w:t>U razdoblju do 31. ožujka 2022. krajnje matično društvo za osiguranje ili društvo za reosiguranje može podnijeti zahtjev za odobrenje unutarnjeg modela na razini grupe primjenjivog na dio grupe pod uvjetom da se i društvo i krajnje matično društvo nalaze u istoj državi članici i da navedeni dio grupe čini zaseban dio koji ima znatno drukčiji profil rizičnosti od ostatka grupe</w:t>
            </w:r>
          </w:p>
        </w:tc>
        <w:tc>
          <w:tcPr>
            <w:tcW w:w="1620" w:type="dxa"/>
            <w:tcBorders>
              <w:top w:val="single" w:sz="6" w:space="0" w:color="000000"/>
              <w:left w:val="single" w:sz="6" w:space="0" w:color="000000"/>
              <w:bottom w:val="single" w:sz="6" w:space="0" w:color="000000"/>
              <w:right w:val="single" w:sz="6" w:space="0" w:color="000000"/>
            </w:tcBorders>
            <w:hideMark/>
          </w:tcPr>
          <w:p w:rsidR="005456EE" w:rsidRPr="002B0CE9" w:rsidRDefault="005456EE" w:rsidP="00F91E46">
            <w:pPr>
              <w:spacing w:before="120" w:after="0" w:line="240" w:lineRule="auto"/>
              <w:rPr>
                <w:rFonts w:ascii="Times New Roman" w:eastAsia="Times New Roman" w:hAnsi="Times New Roman" w:cs="Times New Roman"/>
                <w:color w:val="000000"/>
                <w:sz w:val="24"/>
                <w:szCs w:val="24"/>
                <w:lang w:eastAsia="hr-HR"/>
              </w:rPr>
            </w:pPr>
            <w:r w:rsidRPr="002B0CE9">
              <w:rPr>
                <w:rFonts w:ascii="Times New Roman" w:eastAsia="Times New Roman" w:hAnsi="Times New Roman" w:cs="Times New Roman"/>
                <w:color w:val="000000"/>
                <w:sz w:val="24"/>
                <w:szCs w:val="24"/>
                <w:lang w:eastAsia="hr-HR"/>
              </w:rPr>
              <w:t> </w:t>
            </w:r>
            <w:r w:rsidR="00FB51EC" w:rsidRPr="002B0CE9">
              <w:rPr>
                <w:rFonts w:ascii="Times New Roman" w:eastAsia="Times New Roman" w:hAnsi="Times New Roman" w:cs="Times New Roman"/>
                <w:color w:val="000000"/>
                <w:sz w:val="24"/>
                <w:szCs w:val="24"/>
                <w:lang w:eastAsia="hr-HR"/>
              </w:rPr>
              <w:t>Nije dostupno</w:t>
            </w:r>
          </w:p>
        </w:tc>
      </w:tr>
    </w:tbl>
    <w:p w:rsidR="000D63BA" w:rsidRDefault="00D01853" w:rsidP="00F91E46">
      <w:hyperlink r:id="rId9" w:anchor="ntc1-L_2015347HR.01127501-E0001" w:history="1">
        <w:r w:rsidR="000F41A3" w:rsidRPr="002B0CE9">
          <w:rPr>
            <w:rStyle w:val="Hyperlink"/>
          </w:rPr>
          <w:t>(</w:t>
        </w:r>
        <w:r w:rsidR="000F41A3" w:rsidRPr="002B0CE9">
          <w:rPr>
            <w:rStyle w:val="super"/>
            <w:color w:val="0000FF"/>
            <w:sz w:val="13"/>
            <w:szCs w:val="13"/>
            <w:u w:val="single"/>
          </w:rPr>
          <w:t>1</w:t>
        </w:r>
        <w:r w:rsidR="000F41A3" w:rsidRPr="002B0CE9">
          <w:rPr>
            <w:rStyle w:val="Hyperlink"/>
          </w:rPr>
          <w:t>)</w:t>
        </w:r>
      </w:hyperlink>
      <w:r w:rsidR="000F41A3" w:rsidRPr="002B0CE9">
        <w:rPr>
          <w:color w:val="000000"/>
        </w:rPr>
        <w:t>  Tekst zakona (Z), drugog propisa (P), upravnog propisa (U).</w:t>
      </w:r>
    </w:p>
    <w:sectPr w:rsidR="000D63BA" w:rsidSect="006B26E4">
      <w:headerReference w:type="even" r:id="rId10"/>
      <w:headerReference w:type="default" r:id="rId11"/>
      <w:footerReference w:type="even" r:id="rId12"/>
      <w:footerReference w:type="default" r:id="rId13"/>
      <w:headerReference w:type="first" r:id="rId14"/>
      <w:footerReference w:type="first" r:id="rId15"/>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1853" w:rsidRDefault="00D01853" w:rsidP="00707148">
      <w:pPr>
        <w:spacing w:after="0" w:line="240" w:lineRule="auto"/>
      </w:pPr>
      <w:r>
        <w:separator/>
      </w:r>
    </w:p>
  </w:endnote>
  <w:endnote w:type="continuationSeparator" w:id="0">
    <w:p w:rsidR="00D01853" w:rsidRDefault="00D01853" w:rsidP="00707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853" w:rsidRDefault="00D018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853" w:rsidRDefault="00D018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853" w:rsidRDefault="00D018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1853" w:rsidRDefault="00D01853" w:rsidP="00707148">
      <w:pPr>
        <w:spacing w:after="0" w:line="240" w:lineRule="auto"/>
      </w:pPr>
      <w:r>
        <w:separator/>
      </w:r>
    </w:p>
  </w:footnote>
  <w:footnote w:type="continuationSeparator" w:id="0">
    <w:p w:rsidR="00D01853" w:rsidRDefault="00D01853" w:rsidP="007071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853" w:rsidRDefault="00D018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853" w:rsidRDefault="00D018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853" w:rsidRDefault="00D018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32960"/>
    <w:multiLevelType w:val="hybridMultilevel"/>
    <w:tmpl w:val="6038B11A"/>
    <w:lvl w:ilvl="0" w:tplc="1C4A859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602"/>
    <w:rsid w:val="00027451"/>
    <w:rsid w:val="000329CE"/>
    <w:rsid w:val="00040D1B"/>
    <w:rsid w:val="00044549"/>
    <w:rsid w:val="0005299A"/>
    <w:rsid w:val="00057BCD"/>
    <w:rsid w:val="00073D52"/>
    <w:rsid w:val="0009575E"/>
    <w:rsid w:val="000B349D"/>
    <w:rsid w:val="000D4FEC"/>
    <w:rsid w:val="000D63BA"/>
    <w:rsid w:val="000E44A3"/>
    <w:rsid w:val="000E4BCC"/>
    <w:rsid w:val="000F41A3"/>
    <w:rsid w:val="001004F1"/>
    <w:rsid w:val="00121340"/>
    <w:rsid w:val="00121DA3"/>
    <w:rsid w:val="00124012"/>
    <w:rsid w:val="00124904"/>
    <w:rsid w:val="00130679"/>
    <w:rsid w:val="0013069F"/>
    <w:rsid w:val="00136E21"/>
    <w:rsid w:val="00146C8B"/>
    <w:rsid w:val="00153B32"/>
    <w:rsid w:val="001549FA"/>
    <w:rsid w:val="001633B9"/>
    <w:rsid w:val="0016462A"/>
    <w:rsid w:val="0017434E"/>
    <w:rsid w:val="001830BD"/>
    <w:rsid w:val="00183879"/>
    <w:rsid w:val="00183ADB"/>
    <w:rsid w:val="0018437F"/>
    <w:rsid w:val="00186FF8"/>
    <w:rsid w:val="001918A7"/>
    <w:rsid w:val="00193B6C"/>
    <w:rsid w:val="001A1264"/>
    <w:rsid w:val="001B1D78"/>
    <w:rsid w:val="001B2306"/>
    <w:rsid w:val="001B35CA"/>
    <w:rsid w:val="001B5734"/>
    <w:rsid w:val="001C1FC8"/>
    <w:rsid w:val="001E0C69"/>
    <w:rsid w:val="001E1DDB"/>
    <w:rsid w:val="001E4CFD"/>
    <w:rsid w:val="001E7E76"/>
    <w:rsid w:val="001F7ADD"/>
    <w:rsid w:val="00201738"/>
    <w:rsid w:val="00213211"/>
    <w:rsid w:val="00230947"/>
    <w:rsid w:val="00237A3A"/>
    <w:rsid w:val="00247E1C"/>
    <w:rsid w:val="00251E37"/>
    <w:rsid w:val="002571FC"/>
    <w:rsid w:val="002700D7"/>
    <w:rsid w:val="002706CE"/>
    <w:rsid w:val="002720E2"/>
    <w:rsid w:val="0027709A"/>
    <w:rsid w:val="002954AD"/>
    <w:rsid w:val="002A6DC0"/>
    <w:rsid w:val="002B0CE9"/>
    <w:rsid w:val="002B2E28"/>
    <w:rsid w:val="002C4D7D"/>
    <w:rsid w:val="002E06B5"/>
    <w:rsid w:val="002E07CE"/>
    <w:rsid w:val="002E412B"/>
    <w:rsid w:val="002F1798"/>
    <w:rsid w:val="00300E9F"/>
    <w:rsid w:val="00303090"/>
    <w:rsid w:val="0031126F"/>
    <w:rsid w:val="003143A7"/>
    <w:rsid w:val="00314A6F"/>
    <w:rsid w:val="0033758A"/>
    <w:rsid w:val="00342693"/>
    <w:rsid w:val="0034646B"/>
    <w:rsid w:val="0035215F"/>
    <w:rsid w:val="00355BAB"/>
    <w:rsid w:val="00357E6F"/>
    <w:rsid w:val="00380D77"/>
    <w:rsid w:val="00386FD3"/>
    <w:rsid w:val="0039247F"/>
    <w:rsid w:val="003B47C5"/>
    <w:rsid w:val="003B680B"/>
    <w:rsid w:val="003C1D2F"/>
    <w:rsid w:val="003C58A1"/>
    <w:rsid w:val="003C6C00"/>
    <w:rsid w:val="003D0F2F"/>
    <w:rsid w:val="00412CA2"/>
    <w:rsid w:val="004145C3"/>
    <w:rsid w:val="00425DAF"/>
    <w:rsid w:val="0043133E"/>
    <w:rsid w:val="00442699"/>
    <w:rsid w:val="00454ACA"/>
    <w:rsid w:val="004557D2"/>
    <w:rsid w:val="004618BC"/>
    <w:rsid w:val="004661D9"/>
    <w:rsid w:val="004707D8"/>
    <w:rsid w:val="00477369"/>
    <w:rsid w:val="004830D9"/>
    <w:rsid w:val="004C4759"/>
    <w:rsid w:val="004D0887"/>
    <w:rsid w:val="004E29CE"/>
    <w:rsid w:val="004E6974"/>
    <w:rsid w:val="005316DB"/>
    <w:rsid w:val="005456EE"/>
    <w:rsid w:val="00551D2C"/>
    <w:rsid w:val="0056660C"/>
    <w:rsid w:val="005931C8"/>
    <w:rsid w:val="005B58AD"/>
    <w:rsid w:val="005C5010"/>
    <w:rsid w:val="005D2F99"/>
    <w:rsid w:val="005F30C9"/>
    <w:rsid w:val="006057B5"/>
    <w:rsid w:val="00605DEE"/>
    <w:rsid w:val="00614602"/>
    <w:rsid w:val="0062558B"/>
    <w:rsid w:val="00642EE3"/>
    <w:rsid w:val="00645657"/>
    <w:rsid w:val="006527F3"/>
    <w:rsid w:val="00654CCE"/>
    <w:rsid w:val="00663571"/>
    <w:rsid w:val="00663C87"/>
    <w:rsid w:val="006721D4"/>
    <w:rsid w:val="0067774F"/>
    <w:rsid w:val="00682AB2"/>
    <w:rsid w:val="0068653D"/>
    <w:rsid w:val="006A23A3"/>
    <w:rsid w:val="006B0636"/>
    <w:rsid w:val="006B26E4"/>
    <w:rsid w:val="006B6D93"/>
    <w:rsid w:val="006B7CD9"/>
    <w:rsid w:val="006E3DA3"/>
    <w:rsid w:val="006F1C2B"/>
    <w:rsid w:val="006F3084"/>
    <w:rsid w:val="00707148"/>
    <w:rsid w:val="00707D65"/>
    <w:rsid w:val="00715115"/>
    <w:rsid w:val="007160D0"/>
    <w:rsid w:val="0072495C"/>
    <w:rsid w:val="00741148"/>
    <w:rsid w:val="007416D2"/>
    <w:rsid w:val="0074287D"/>
    <w:rsid w:val="00747CC2"/>
    <w:rsid w:val="00760588"/>
    <w:rsid w:val="00760629"/>
    <w:rsid w:val="00764628"/>
    <w:rsid w:val="00767D2A"/>
    <w:rsid w:val="0077202C"/>
    <w:rsid w:val="00781FD1"/>
    <w:rsid w:val="00790BDE"/>
    <w:rsid w:val="007920EA"/>
    <w:rsid w:val="007A188C"/>
    <w:rsid w:val="007A6159"/>
    <w:rsid w:val="007A64DA"/>
    <w:rsid w:val="007B0039"/>
    <w:rsid w:val="007B07B2"/>
    <w:rsid w:val="007C6E93"/>
    <w:rsid w:val="007D3463"/>
    <w:rsid w:val="007E2A06"/>
    <w:rsid w:val="007F78AD"/>
    <w:rsid w:val="008108FB"/>
    <w:rsid w:val="00817DFF"/>
    <w:rsid w:val="00817E40"/>
    <w:rsid w:val="00822750"/>
    <w:rsid w:val="00841AC7"/>
    <w:rsid w:val="00852983"/>
    <w:rsid w:val="00854527"/>
    <w:rsid w:val="00861272"/>
    <w:rsid w:val="00865E43"/>
    <w:rsid w:val="0087476B"/>
    <w:rsid w:val="0088042B"/>
    <w:rsid w:val="00885CE9"/>
    <w:rsid w:val="008A1328"/>
    <w:rsid w:val="008B3B43"/>
    <w:rsid w:val="008E5EA8"/>
    <w:rsid w:val="008F4DE6"/>
    <w:rsid w:val="009047AC"/>
    <w:rsid w:val="009049AE"/>
    <w:rsid w:val="009271DB"/>
    <w:rsid w:val="00934F95"/>
    <w:rsid w:val="00954EE9"/>
    <w:rsid w:val="00955F41"/>
    <w:rsid w:val="00960E8D"/>
    <w:rsid w:val="00963E89"/>
    <w:rsid w:val="009838AD"/>
    <w:rsid w:val="00983CF9"/>
    <w:rsid w:val="009A4F0C"/>
    <w:rsid w:val="009A58BE"/>
    <w:rsid w:val="009A7355"/>
    <w:rsid w:val="009C2A22"/>
    <w:rsid w:val="009C6408"/>
    <w:rsid w:val="009E7850"/>
    <w:rsid w:val="009F032C"/>
    <w:rsid w:val="009F558C"/>
    <w:rsid w:val="009F62E0"/>
    <w:rsid w:val="00A11FBD"/>
    <w:rsid w:val="00A14FDE"/>
    <w:rsid w:val="00A16C3A"/>
    <w:rsid w:val="00A32695"/>
    <w:rsid w:val="00A32E0A"/>
    <w:rsid w:val="00A33D90"/>
    <w:rsid w:val="00A4256E"/>
    <w:rsid w:val="00A51B6C"/>
    <w:rsid w:val="00A66C25"/>
    <w:rsid w:val="00A71EE7"/>
    <w:rsid w:val="00A7400D"/>
    <w:rsid w:val="00A76E28"/>
    <w:rsid w:val="00A930D3"/>
    <w:rsid w:val="00AB1273"/>
    <w:rsid w:val="00AB1D59"/>
    <w:rsid w:val="00AC044B"/>
    <w:rsid w:val="00AF2838"/>
    <w:rsid w:val="00B02A34"/>
    <w:rsid w:val="00B14F28"/>
    <w:rsid w:val="00B242E4"/>
    <w:rsid w:val="00B47AB8"/>
    <w:rsid w:val="00B51587"/>
    <w:rsid w:val="00B54454"/>
    <w:rsid w:val="00B54702"/>
    <w:rsid w:val="00B5770B"/>
    <w:rsid w:val="00B63A91"/>
    <w:rsid w:val="00B674A1"/>
    <w:rsid w:val="00B8168C"/>
    <w:rsid w:val="00B84F44"/>
    <w:rsid w:val="00B87951"/>
    <w:rsid w:val="00BA7ADB"/>
    <w:rsid w:val="00BB04EA"/>
    <w:rsid w:val="00BB3580"/>
    <w:rsid w:val="00BD36E2"/>
    <w:rsid w:val="00BF53FD"/>
    <w:rsid w:val="00C003E7"/>
    <w:rsid w:val="00C01C84"/>
    <w:rsid w:val="00C0558B"/>
    <w:rsid w:val="00C05BDB"/>
    <w:rsid w:val="00C06571"/>
    <w:rsid w:val="00C06F26"/>
    <w:rsid w:val="00C109CD"/>
    <w:rsid w:val="00C343C2"/>
    <w:rsid w:val="00C3443A"/>
    <w:rsid w:val="00C40720"/>
    <w:rsid w:val="00C42275"/>
    <w:rsid w:val="00C473F2"/>
    <w:rsid w:val="00C52774"/>
    <w:rsid w:val="00C639D1"/>
    <w:rsid w:val="00C66E5C"/>
    <w:rsid w:val="00C67FC9"/>
    <w:rsid w:val="00C86FDE"/>
    <w:rsid w:val="00C90934"/>
    <w:rsid w:val="00C91B01"/>
    <w:rsid w:val="00C95BD7"/>
    <w:rsid w:val="00CA424B"/>
    <w:rsid w:val="00CB2D25"/>
    <w:rsid w:val="00CB7BAC"/>
    <w:rsid w:val="00CE4E82"/>
    <w:rsid w:val="00CE72C4"/>
    <w:rsid w:val="00CF76E7"/>
    <w:rsid w:val="00D01853"/>
    <w:rsid w:val="00D063D7"/>
    <w:rsid w:val="00D07D57"/>
    <w:rsid w:val="00D2127C"/>
    <w:rsid w:val="00D24E95"/>
    <w:rsid w:val="00D301FB"/>
    <w:rsid w:val="00D31835"/>
    <w:rsid w:val="00D37CEA"/>
    <w:rsid w:val="00D46427"/>
    <w:rsid w:val="00D47A14"/>
    <w:rsid w:val="00D6111F"/>
    <w:rsid w:val="00D63753"/>
    <w:rsid w:val="00D71428"/>
    <w:rsid w:val="00D75D67"/>
    <w:rsid w:val="00D77AF6"/>
    <w:rsid w:val="00D8796C"/>
    <w:rsid w:val="00D9546C"/>
    <w:rsid w:val="00DA4771"/>
    <w:rsid w:val="00DB25E1"/>
    <w:rsid w:val="00DB453C"/>
    <w:rsid w:val="00DB592F"/>
    <w:rsid w:val="00DC1AEE"/>
    <w:rsid w:val="00DC20E6"/>
    <w:rsid w:val="00DC26F5"/>
    <w:rsid w:val="00DC67E0"/>
    <w:rsid w:val="00DD0898"/>
    <w:rsid w:val="00DE2393"/>
    <w:rsid w:val="00E17C43"/>
    <w:rsid w:val="00E268A8"/>
    <w:rsid w:val="00E33C0A"/>
    <w:rsid w:val="00E474B5"/>
    <w:rsid w:val="00E53726"/>
    <w:rsid w:val="00E63E45"/>
    <w:rsid w:val="00E66F4A"/>
    <w:rsid w:val="00E77985"/>
    <w:rsid w:val="00E81E1F"/>
    <w:rsid w:val="00E8338D"/>
    <w:rsid w:val="00E927C2"/>
    <w:rsid w:val="00E92FF1"/>
    <w:rsid w:val="00EA1B95"/>
    <w:rsid w:val="00EA493B"/>
    <w:rsid w:val="00EA5306"/>
    <w:rsid w:val="00EC0A25"/>
    <w:rsid w:val="00EC1688"/>
    <w:rsid w:val="00EC2269"/>
    <w:rsid w:val="00EC5E78"/>
    <w:rsid w:val="00ED7518"/>
    <w:rsid w:val="00EE1E7F"/>
    <w:rsid w:val="00F21524"/>
    <w:rsid w:val="00F25560"/>
    <w:rsid w:val="00F3131A"/>
    <w:rsid w:val="00F31BDB"/>
    <w:rsid w:val="00F33297"/>
    <w:rsid w:val="00F427F2"/>
    <w:rsid w:val="00F51417"/>
    <w:rsid w:val="00F7011F"/>
    <w:rsid w:val="00F72FBD"/>
    <w:rsid w:val="00F735F5"/>
    <w:rsid w:val="00F73727"/>
    <w:rsid w:val="00F762D9"/>
    <w:rsid w:val="00F82B6C"/>
    <w:rsid w:val="00F83CFC"/>
    <w:rsid w:val="00F86E52"/>
    <w:rsid w:val="00F90E51"/>
    <w:rsid w:val="00F91E46"/>
    <w:rsid w:val="00F94889"/>
    <w:rsid w:val="00FA635A"/>
    <w:rsid w:val="00FA6F2C"/>
    <w:rsid w:val="00FB25FF"/>
    <w:rsid w:val="00FB51EC"/>
    <w:rsid w:val="00FC0073"/>
    <w:rsid w:val="00FE157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E393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uper">
    <w:name w:val="super"/>
    <w:basedOn w:val="DefaultParagraphFont"/>
    <w:rsid w:val="000F41A3"/>
    <w:rPr>
      <w:sz w:val="17"/>
      <w:szCs w:val="17"/>
      <w:vertAlign w:val="superscript"/>
    </w:rPr>
  </w:style>
  <w:style w:type="character" w:styleId="Hyperlink">
    <w:name w:val="Hyperlink"/>
    <w:basedOn w:val="DefaultParagraphFont"/>
    <w:uiPriority w:val="99"/>
    <w:semiHidden/>
    <w:unhideWhenUsed/>
    <w:rsid w:val="000F41A3"/>
    <w:rPr>
      <w:color w:val="0000FF"/>
      <w:u w:val="single"/>
    </w:rPr>
  </w:style>
  <w:style w:type="character" w:styleId="CommentReference">
    <w:name w:val="annotation reference"/>
    <w:basedOn w:val="DefaultParagraphFont"/>
    <w:uiPriority w:val="99"/>
    <w:semiHidden/>
    <w:unhideWhenUsed/>
    <w:rsid w:val="00201738"/>
    <w:rPr>
      <w:sz w:val="16"/>
      <w:szCs w:val="16"/>
    </w:rPr>
  </w:style>
  <w:style w:type="paragraph" w:styleId="CommentText">
    <w:name w:val="annotation text"/>
    <w:basedOn w:val="Normal"/>
    <w:link w:val="CommentTextChar"/>
    <w:uiPriority w:val="99"/>
    <w:semiHidden/>
    <w:unhideWhenUsed/>
    <w:rsid w:val="00201738"/>
    <w:pPr>
      <w:spacing w:line="240" w:lineRule="auto"/>
    </w:pPr>
    <w:rPr>
      <w:sz w:val="20"/>
      <w:szCs w:val="20"/>
    </w:rPr>
  </w:style>
  <w:style w:type="character" w:customStyle="1" w:styleId="CommentTextChar">
    <w:name w:val="Comment Text Char"/>
    <w:basedOn w:val="DefaultParagraphFont"/>
    <w:link w:val="CommentText"/>
    <w:uiPriority w:val="99"/>
    <w:semiHidden/>
    <w:rsid w:val="00201738"/>
    <w:rPr>
      <w:sz w:val="20"/>
      <w:szCs w:val="20"/>
    </w:rPr>
  </w:style>
  <w:style w:type="paragraph" w:styleId="CommentSubject">
    <w:name w:val="annotation subject"/>
    <w:basedOn w:val="CommentText"/>
    <w:next w:val="CommentText"/>
    <w:link w:val="CommentSubjectChar"/>
    <w:uiPriority w:val="99"/>
    <w:semiHidden/>
    <w:unhideWhenUsed/>
    <w:rsid w:val="00201738"/>
    <w:rPr>
      <w:b/>
      <w:bCs/>
    </w:rPr>
  </w:style>
  <w:style w:type="character" w:customStyle="1" w:styleId="CommentSubjectChar">
    <w:name w:val="Comment Subject Char"/>
    <w:basedOn w:val="CommentTextChar"/>
    <w:link w:val="CommentSubject"/>
    <w:uiPriority w:val="99"/>
    <w:semiHidden/>
    <w:rsid w:val="00201738"/>
    <w:rPr>
      <w:b/>
      <w:bCs/>
      <w:sz w:val="20"/>
      <w:szCs w:val="20"/>
    </w:rPr>
  </w:style>
  <w:style w:type="paragraph" w:styleId="BalloonText">
    <w:name w:val="Balloon Text"/>
    <w:basedOn w:val="Normal"/>
    <w:link w:val="BalloonTextChar"/>
    <w:uiPriority w:val="99"/>
    <w:semiHidden/>
    <w:unhideWhenUsed/>
    <w:rsid w:val="002017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1738"/>
    <w:rPr>
      <w:rFonts w:ascii="Segoe UI" w:hAnsi="Segoe UI" w:cs="Segoe UI"/>
      <w:sz w:val="18"/>
      <w:szCs w:val="18"/>
    </w:rPr>
  </w:style>
  <w:style w:type="paragraph" w:styleId="ListParagraph">
    <w:name w:val="List Paragraph"/>
    <w:basedOn w:val="Normal"/>
    <w:uiPriority w:val="34"/>
    <w:qFormat/>
    <w:rsid w:val="004707D8"/>
    <w:pPr>
      <w:ind w:left="720"/>
      <w:contextualSpacing/>
    </w:pPr>
  </w:style>
  <w:style w:type="paragraph" w:styleId="Header">
    <w:name w:val="header"/>
    <w:basedOn w:val="Normal"/>
    <w:link w:val="HeaderChar"/>
    <w:uiPriority w:val="99"/>
    <w:unhideWhenUsed/>
    <w:rsid w:val="007071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7148"/>
  </w:style>
  <w:style w:type="paragraph" w:styleId="Footer">
    <w:name w:val="footer"/>
    <w:basedOn w:val="Normal"/>
    <w:link w:val="FooterChar"/>
    <w:uiPriority w:val="99"/>
    <w:unhideWhenUsed/>
    <w:rsid w:val="007071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71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188015">
      <w:bodyDiv w:val="1"/>
      <w:marLeft w:val="390"/>
      <w:marRight w:val="390"/>
      <w:marTop w:val="0"/>
      <w:marBottom w:val="0"/>
      <w:divBdr>
        <w:top w:val="none" w:sz="0" w:space="0" w:color="auto"/>
        <w:left w:val="none" w:sz="0" w:space="0" w:color="auto"/>
        <w:bottom w:val="none" w:sz="0" w:space="0" w:color="auto"/>
        <w:right w:val="none" w:sz="0" w:space="0" w:color="auto"/>
      </w:divBdr>
      <w:divsChild>
        <w:div w:id="385640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HR/TXT/HTML/?uri=CELEX:32015R2451&amp;qid=1458120488366&amp;from=H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ur-lex.europa.eu/legal-content/HR/TXT/HTML/?uri=CELEX:32015R2451&amp;qid=1458120488366&amp;from=HR"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0515F-4ED6-47BE-AB3B-D600C997C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7168</Words>
  <Characters>40859</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2019-07-22T09:08:00Z</dcterms:created>
  <dcterms:modified xsi:type="dcterms:W3CDTF">2019-07-23T12:10:00Z</dcterms:modified>
</cp:coreProperties>
</file>