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4DBE" w14:textId="6F5F5F23" w:rsidR="00A054E9" w:rsidRDefault="00A054E9" w:rsidP="00260A3B">
      <w:pPr>
        <w:rPr>
          <w:lang w:val="en-US"/>
        </w:rPr>
      </w:pPr>
    </w:p>
    <w:p w14:paraId="38D1C61D" w14:textId="62AA1EE0" w:rsidR="00FB5673" w:rsidRPr="00FB5673" w:rsidRDefault="00FB5673" w:rsidP="00FB5673">
      <w:pPr>
        <w:rPr>
          <w:lang w:val="en-US"/>
        </w:rPr>
      </w:pPr>
    </w:p>
    <w:p w14:paraId="336F5722" w14:textId="516E926F" w:rsidR="00FB5673" w:rsidRPr="00FB5673" w:rsidRDefault="00FB5673" w:rsidP="00FB567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8627"/>
      </w:tblGrid>
      <w:tr w:rsidR="00FB5673" w:rsidRPr="00FB5673" w14:paraId="0E96C5D8" w14:textId="77777777" w:rsidTr="00D554A3">
        <w:trPr>
          <w:trHeight w:val="416"/>
          <w:tblHeader/>
        </w:trPr>
        <w:tc>
          <w:tcPr>
            <w:tcW w:w="5000" w:type="pct"/>
            <w:gridSpan w:val="2"/>
            <w:tcBorders>
              <w:top w:val="single" w:sz="18" w:space="0" w:color="FF0000"/>
              <w:left w:val="single" w:sz="18" w:space="0" w:color="FF0000"/>
              <w:bottom w:val="single" w:sz="18" w:space="0" w:color="FF0000"/>
              <w:right w:val="single" w:sz="18" w:space="0" w:color="FF0000"/>
            </w:tcBorders>
            <w:shd w:val="clear" w:color="auto" w:fill="002060"/>
            <w:vAlign w:val="center"/>
          </w:tcPr>
          <w:p w14:paraId="792153BF" w14:textId="77777777" w:rsidR="00FB5673" w:rsidRPr="00FB5673" w:rsidRDefault="00FB5673" w:rsidP="00FB5673">
            <w:pPr>
              <w:rPr>
                <w:rFonts w:asciiTheme="majorHAnsi" w:hAnsiTheme="majorHAnsi" w:cstheme="majorHAnsi"/>
                <w:b/>
              </w:rPr>
            </w:pPr>
            <w:bookmarkStart w:id="0" w:name="_Hlk176526673"/>
            <w:r w:rsidRPr="00FB5673">
              <w:rPr>
                <w:rFonts w:asciiTheme="majorHAnsi" w:hAnsiTheme="majorHAnsi" w:cstheme="majorHAnsi"/>
                <w:b/>
              </w:rPr>
              <w:t xml:space="preserve">Inovacijski </w:t>
            </w:r>
            <w:proofErr w:type="spellStart"/>
            <w:r w:rsidRPr="00FB5673">
              <w:rPr>
                <w:rFonts w:asciiTheme="majorHAnsi" w:hAnsiTheme="majorHAnsi" w:cstheme="majorHAnsi"/>
                <w:b/>
              </w:rPr>
              <w:t>hub</w:t>
            </w:r>
            <w:proofErr w:type="spellEnd"/>
            <w:r w:rsidRPr="00FB5673">
              <w:rPr>
                <w:rFonts w:asciiTheme="majorHAnsi" w:hAnsiTheme="majorHAnsi" w:cstheme="majorHAnsi"/>
                <w:b/>
              </w:rPr>
              <w:t xml:space="preserve"> – Zahtjev za podršku</w:t>
            </w:r>
          </w:p>
        </w:tc>
      </w:tr>
      <w:tr w:rsidR="00FB5673" w:rsidRPr="00FB5673" w14:paraId="6B7A5D7A" w14:textId="77777777" w:rsidTr="00D554A3">
        <w:trPr>
          <w:trHeight w:val="416"/>
        </w:trPr>
        <w:tc>
          <w:tcPr>
            <w:tcW w:w="5000" w:type="pct"/>
            <w:gridSpan w:val="2"/>
            <w:tcBorders>
              <w:top w:val="single" w:sz="18" w:space="0" w:color="FF0000"/>
              <w:left w:val="single" w:sz="18" w:space="0" w:color="FF0000"/>
              <w:bottom w:val="single" w:sz="18" w:space="0" w:color="C00000"/>
              <w:right w:val="single" w:sz="18" w:space="0" w:color="FF0000"/>
            </w:tcBorders>
            <w:shd w:val="clear" w:color="auto" w:fill="002060"/>
            <w:vAlign w:val="center"/>
          </w:tcPr>
          <w:p w14:paraId="4930AD6F" w14:textId="77777777" w:rsidR="00FB5673" w:rsidRPr="00FB5673" w:rsidRDefault="00FB5673" w:rsidP="00FB5673">
            <w:pPr>
              <w:rPr>
                <w:rFonts w:asciiTheme="majorHAnsi" w:hAnsiTheme="majorHAnsi" w:cstheme="majorHAnsi"/>
                <w:b/>
              </w:rPr>
            </w:pPr>
            <w:r w:rsidRPr="00FB5673">
              <w:rPr>
                <w:rFonts w:asciiTheme="majorHAnsi" w:hAnsiTheme="majorHAnsi" w:cstheme="majorHAnsi"/>
                <w:b/>
              </w:rPr>
              <w:t>1.UVOD</w:t>
            </w:r>
          </w:p>
        </w:tc>
      </w:tr>
      <w:tr w:rsidR="00FB5673" w:rsidRPr="00FB5673" w14:paraId="2856F7B5" w14:textId="77777777" w:rsidTr="00D554A3">
        <w:trPr>
          <w:trHeight w:val="3540"/>
        </w:trPr>
        <w:tc>
          <w:tcPr>
            <w:tcW w:w="5000" w:type="pct"/>
            <w:gridSpan w:val="2"/>
            <w:tcBorders>
              <w:top w:val="single" w:sz="18" w:space="0" w:color="C00000"/>
              <w:left w:val="single" w:sz="18" w:space="0" w:color="FF0000"/>
              <w:bottom w:val="single" w:sz="18" w:space="0" w:color="FF0000"/>
              <w:right w:val="single" w:sz="18" w:space="0" w:color="FF0000"/>
            </w:tcBorders>
            <w:shd w:val="clear" w:color="auto" w:fill="auto"/>
          </w:tcPr>
          <w:p w14:paraId="50610F93" w14:textId="77777777" w:rsidR="00FB5673" w:rsidRPr="00FB5673" w:rsidRDefault="00FB5673" w:rsidP="0034402D">
            <w:pPr>
              <w:jc w:val="both"/>
              <w:rPr>
                <w:rFonts w:asciiTheme="majorHAnsi" w:hAnsiTheme="majorHAnsi" w:cstheme="majorHAnsi"/>
              </w:rPr>
            </w:pPr>
            <w:r w:rsidRPr="00FB5673">
              <w:rPr>
                <w:rFonts w:asciiTheme="majorHAnsi" w:hAnsiTheme="majorHAnsi" w:cstheme="majorHAnsi"/>
              </w:rPr>
              <w:t xml:space="preserve">Hanfa je uspostavila Inovacijski </w:t>
            </w:r>
            <w:proofErr w:type="spellStart"/>
            <w:r w:rsidRPr="00FB5673">
              <w:rPr>
                <w:rFonts w:asciiTheme="majorHAnsi" w:hAnsiTheme="majorHAnsi" w:cstheme="majorHAnsi"/>
              </w:rPr>
              <w:t>hub</w:t>
            </w:r>
            <w:proofErr w:type="spellEnd"/>
            <w:r w:rsidRPr="00FB5673">
              <w:rPr>
                <w:rFonts w:asciiTheme="majorHAnsi" w:hAnsiTheme="majorHAnsi" w:cstheme="majorHAnsi"/>
              </w:rPr>
              <w:t xml:space="preserve"> kako bi pružila podršku razvoju inovacija koje mogu donijeti korist potrošačima financijskih usluga i tržištu. Očekivane koristi mogu biti izravne, ali mogu se očitovati i kroz povećanje konkurencije na tržištu financijskih usluga. </w:t>
            </w:r>
          </w:p>
          <w:p w14:paraId="369F56CA" w14:textId="77777777" w:rsidR="00FB5673" w:rsidRPr="00FB5673" w:rsidRDefault="00FB5673" w:rsidP="0034402D">
            <w:pPr>
              <w:jc w:val="both"/>
              <w:rPr>
                <w:rFonts w:asciiTheme="majorHAnsi" w:hAnsiTheme="majorHAnsi" w:cstheme="majorHAnsi"/>
              </w:rPr>
            </w:pPr>
            <w:r w:rsidRPr="00FB5673">
              <w:rPr>
                <w:rFonts w:asciiTheme="majorHAnsi" w:hAnsiTheme="majorHAnsi" w:cstheme="majorHAnsi"/>
              </w:rPr>
              <w:t xml:space="preserve">Ovaj obrazac ne služi kako bi se postavila prepreka u vašem pristupu Inovacijskom </w:t>
            </w:r>
            <w:proofErr w:type="spellStart"/>
            <w:r w:rsidRPr="00FB5673">
              <w:rPr>
                <w:rFonts w:asciiTheme="majorHAnsi" w:hAnsiTheme="majorHAnsi" w:cstheme="majorHAnsi"/>
              </w:rPr>
              <w:t>hubu</w:t>
            </w:r>
            <w:proofErr w:type="spellEnd"/>
            <w:r w:rsidRPr="00FB5673">
              <w:rPr>
                <w:rFonts w:asciiTheme="majorHAnsi" w:hAnsiTheme="majorHAnsi" w:cstheme="majorHAnsi"/>
              </w:rPr>
              <w:t>, već kako biste nam približili projekt i kako bismo ga bolje shvatili. Tek uz ovakav pristup možemo procijeniti kakav oblik suradnje trebamo uspostaviti i je li ona uopće potrebna. Molimo vas da prije ispunjavanja ovog obrasca proučite</w:t>
            </w:r>
            <w:hyperlink r:id="rId10" w:history="1">
              <w:r w:rsidRPr="00FB5673">
                <w:rPr>
                  <w:rStyle w:val="Hyperlink"/>
                  <w:rFonts w:asciiTheme="majorHAnsi" w:hAnsiTheme="majorHAnsi" w:cstheme="majorHAnsi"/>
                </w:rPr>
                <w:t xml:space="preserve"> kriterije</w:t>
              </w:r>
            </w:hyperlink>
            <w:r w:rsidRPr="00FB5673">
              <w:rPr>
                <w:rFonts w:asciiTheme="majorHAnsi" w:hAnsiTheme="majorHAnsi" w:cstheme="majorHAnsi"/>
              </w:rPr>
              <w:t xml:space="preserve"> za pristup podršci Inovacijskog huba, kao i nadležnosti Hanfe na temelju </w:t>
            </w:r>
            <w:hyperlink r:id="rId11" w:history="1">
              <w:r w:rsidRPr="00FB5673">
                <w:rPr>
                  <w:rStyle w:val="Hyperlink"/>
                  <w:rFonts w:asciiTheme="majorHAnsi" w:hAnsiTheme="majorHAnsi" w:cstheme="majorHAnsi"/>
                </w:rPr>
                <w:t>Zakona o Hanfi</w:t>
              </w:r>
            </w:hyperlink>
            <w:r w:rsidRPr="00FB5673">
              <w:rPr>
                <w:rFonts w:asciiTheme="majorHAnsi" w:hAnsiTheme="majorHAnsi" w:cstheme="majorHAnsi"/>
              </w:rPr>
              <w:t xml:space="preserve"> te propisa koji su navedeni na </w:t>
            </w:r>
            <w:hyperlink r:id="rId12" w:history="1">
              <w:r w:rsidRPr="00FB5673">
                <w:rPr>
                  <w:rStyle w:val="Hyperlink"/>
                  <w:rFonts w:asciiTheme="majorHAnsi" w:hAnsiTheme="majorHAnsi" w:cstheme="majorHAnsi"/>
                </w:rPr>
                <w:t>internetskim stranicama Hanfe</w:t>
              </w:r>
            </w:hyperlink>
            <w:r w:rsidRPr="00FB5673">
              <w:rPr>
                <w:rFonts w:asciiTheme="majorHAnsi" w:hAnsiTheme="majorHAnsi" w:cstheme="majorHAnsi"/>
              </w:rPr>
              <w:t xml:space="preserve">. Ispunjene obrasce šaljite na </w:t>
            </w:r>
            <w:hyperlink r:id="rId13" w:history="1">
              <w:r w:rsidRPr="00FB5673">
                <w:rPr>
                  <w:rStyle w:val="Hyperlink"/>
                  <w:rFonts w:asciiTheme="majorHAnsi" w:hAnsiTheme="majorHAnsi" w:cstheme="majorHAnsi"/>
                </w:rPr>
                <w:t>innovationhub@hanfa.hr.</w:t>
              </w:r>
            </w:hyperlink>
          </w:p>
          <w:p w14:paraId="19D15BCD" w14:textId="77777777" w:rsidR="00FB5673" w:rsidRPr="00FB5673" w:rsidRDefault="00FB5673" w:rsidP="0034402D">
            <w:pPr>
              <w:jc w:val="both"/>
              <w:rPr>
                <w:rFonts w:asciiTheme="majorHAnsi" w:hAnsiTheme="majorHAnsi" w:cstheme="majorHAnsi"/>
              </w:rPr>
            </w:pPr>
            <w:r w:rsidRPr="00FB5673">
              <w:rPr>
                <w:rFonts w:asciiTheme="majorHAnsi" w:hAnsiTheme="majorHAnsi" w:cstheme="majorHAnsi"/>
              </w:rPr>
              <w:t>Oblik podrške koji možemo pružiti je pomoć subjektima u pronalasku optimalnog položaja svog poslovnog poduhvata u danas sve kompleksnijem regulatornom okruženju. Ako se to pokaže primjerenim, subjekti koji su prošli kroz podršku Inovacijskog huba mogu istu razinu podrške očekivati i u postupku licenciranja ili registracije pri Hanfi.</w:t>
            </w:r>
          </w:p>
          <w:p w14:paraId="0FBB87D7" w14:textId="77777777" w:rsidR="00FB5673" w:rsidRPr="00FB5673" w:rsidRDefault="00FB5673" w:rsidP="0034402D">
            <w:pPr>
              <w:jc w:val="both"/>
            </w:pPr>
            <w:r w:rsidRPr="00FB5673">
              <w:rPr>
                <w:rFonts w:asciiTheme="majorHAnsi" w:hAnsiTheme="majorHAnsi" w:cstheme="majorHAnsi"/>
              </w:rPr>
              <w:t>Ako je vaša prijava nepotpuna, to ćemo vam javiti. Isto tako, ako već imate dokumente za prezentaciju svoje inovacije, slobodno ih priložite prijavi. Od vaše prijave do našeg prvog odgovora ne bi trebalo proći više od tjedan dana.</w:t>
            </w:r>
          </w:p>
        </w:tc>
      </w:tr>
      <w:tr w:rsidR="00FB5673" w:rsidRPr="00FB5673" w14:paraId="0E735D3A" w14:textId="77777777" w:rsidTr="00D554A3">
        <w:trPr>
          <w:trHeight w:val="416"/>
        </w:trPr>
        <w:tc>
          <w:tcPr>
            <w:tcW w:w="5000" w:type="pct"/>
            <w:gridSpan w:val="2"/>
            <w:tcBorders>
              <w:top w:val="single" w:sz="18" w:space="0" w:color="FF0000"/>
              <w:left w:val="single" w:sz="18" w:space="0" w:color="FF0000"/>
              <w:right w:val="single" w:sz="18" w:space="0" w:color="FF0000"/>
            </w:tcBorders>
            <w:shd w:val="clear" w:color="auto" w:fill="002060"/>
            <w:vAlign w:val="center"/>
          </w:tcPr>
          <w:p w14:paraId="2B69A1DD" w14:textId="77777777" w:rsidR="00FB5673" w:rsidRPr="00FB5673" w:rsidRDefault="00FB5673" w:rsidP="00FB5673">
            <w:pPr>
              <w:rPr>
                <w:rFonts w:asciiTheme="majorHAnsi" w:hAnsiTheme="majorHAnsi" w:cstheme="majorHAnsi"/>
                <w:b/>
              </w:rPr>
            </w:pPr>
            <w:r w:rsidRPr="00FB5673">
              <w:rPr>
                <w:rFonts w:asciiTheme="majorHAnsi" w:hAnsiTheme="majorHAnsi" w:cstheme="majorHAnsi"/>
                <w:b/>
              </w:rPr>
              <w:t>2. OPĆI PODACI</w:t>
            </w:r>
          </w:p>
        </w:tc>
      </w:tr>
      <w:tr w:rsidR="00FB5673" w:rsidRPr="00FB5673" w14:paraId="3F3794B1" w14:textId="77777777" w:rsidTr="00D554A3">
        <w:trPr>
          <w:trHeight w:val="385"/>
        </w:trPr>
        <w:tc>
          <w:tcPr>
            <w:tcW w:w="1439" w:type="pct"/>
            <w:tcBorders>
              <w:top w:val="single" w:sz="18" w:space="0" w:color="FF0000"/>
              <w:left w:val="single" w:sz="18" w:space="0" w:color="FF0000"/>
              <w:bottom w:val="single" w:sz="18" w:space="0" w:color="FF0000"/>
              <w:right w:val="single" w:sz="18" w:space="0" w:color="FF0000"/>
            </w:tcBorders>
            <w:shd w:val="clear" w:color="auto" w:fill="auto"/>
          </w:tcPr>
          <w:p w14:paraId="7ACC278C" w14:textId="77777777" w:rsidR="00FB5673" w:rsidRPr="00FB5673" w:rsidRDefault="00FB5673" w:rsidP="00FB5673">
            <w:pPr>
              <w:rPr>
                <w:rFonts w:asciiTheme="majorHAnsi" w:hAnsiTheme="majorHAnsi" w:cstheme="majorHAnsi"/>
                <w:b/>
                <w:i/>
              </w:rPr>
            </w:pPr>
            <w:r w:rsidRPr="00FB5673">
              <w:rPr>
                <w:rFonts w:asciiTheme="majorHAnsi" w:hAnsiTheme="majorHAnsi" w:cstheme="majorHAnsi"/>
                <w:b/>
                <w:i/>
              </w:rPr>
              <w:t>Puno ime kontakt osobe/a</w:t>
            </w:r>
          </w:p>
        </w:tc>
        <w:tc>
          <w:tcPr>
            <w:tcW w:w="3561" w:type="pct"/>
            <w:tcBorders>
              <w:top w:val="single" w:sz="18" w:space="0" w:color="FF0000"/>
              <w:left w:val="single" w:sz="18" w:space="0" w:color="FF0000"/>
              <w:bottom w:val="single" w:sz="18" w:space="0" w:color="FF0000"/>
              <w:right w:val="single" w:sz="18" w:space="0" w:color="FF0000"/>
            </w:tcBorders>
            <w:shd w:val="clear" w:color="auto" w:fill="auto"/>
          </w:tcPr>
          <w:p w14:paraId="05162FE2" w14:textId="77777777" w:rsidR="00FB5673" w:rsidRPr="00FB5673" w:rsidRDefault="00FB5673" w:rsidP="00FB5673"/>
        </w:tc>
      </w:tr>
      <w:tr w:rsidR="00FB5673" w:rsidRPr="00FB5673" w14:paraId="3CA499DB" w14:textId="77777777" w:rsidTr="00D554A3">
        <w:trPr>
          <w:trHeight w:val="406"/>
        </w:trPr>
        <w:tc>
          <w:tcPr>
            <w:tcW w:w="1439" w:type="pct"/>
            <w:tcBorders>
              <w:top w:val="single" w:sz="18" w:space="0" w:color="FF0000"/>
              <w:left w:val="single" w:sz="18" w:space="0" w:color="FF0000"/>
              <w:bottom w:val="single" w:sz="18" w:space="0" w:color="FF0000"/>
              <w:right w:val="single" w:sz="18" w:space="0" w:color="FF0000"/>
            </w:tcBorders>
            <w:shd w:val="clear" w:color="auto" w:fill="auto"/>
          </w:tcPr>
          <w:p w14:paraId="52502EDB" w14:textId="77777777" w:rsidR="00FB5673" w:rsidRPr="00FB5673" w:rsidRDefault="00FB5673" w:rsidP="00FB5673">
            <w:pPr>
              <w:rPr>
                <w:rFonts w:asciiTheme="majorHAnsi" w:hAnsiTheme="majorHAnsi" w:cstheme="majorHAnsi"/>
                <w:b/>
                <w:i/>
              </w:rPr>
            </w:pPr>
            <w:r w:rsidRPr="00FB5673">
              <w:rPr>
                <w:rFonts w:asciiTheme="majorHAnsi" w:hAnsiTheme="majorHAnsi" w:cstheme="majorHAnsi"/>
                <w:b/>
                <w:i/>
              </w:rPr>
              <w:t xml:space="preserve">Naziv i identifikacijski broj </w:t>
            </w:r>
          </w:p>
          <w:p w14:paraId="69225841" w14:textId="77777777" w:rsidR="00FB5673" w:rsidRPr="00FB5673" w:rsidRDefault="00FB5673" w:rsidP="00FB5673">
            <w:pPr>
              <w:rPr>
                <w:rFonts w:asciiTheme="majorHAnsi" w:hAnsiTheme="majorHAnsi" w:cstheme="majorHAnsi"/>
                <w:b/>
                <w:i/>
              </w:rPr>
            </w:pPr>
            <w:r w:rsidRPr="00FB5673">
              <w:rPr>
                <w:rFonts w:asciiTheme="majorHAnsi" w:hAnsiTheme="majorHAnsi" w:cstheme="majorHAnsi"/>
                <w:b/>
                <w:i/>
              </w:rPr>
              <w:t>pravne osobe</w:t>
            </w:r>
          </w:p>
          <w:p w14:paraId="65A0A781" w14:textId="77777777" w:rsidR="00FB5673" w:rsidRPr="00FB5673" w:rsidRDefault="00FB5673" w:rsidP="00FB5673">
            <w:pPr>
              <w:rPr>
                <w:rFonts w:asciiTheme="majorHAnsi" w:hAnsiTheme="majorHAnsi" w:cstheme="majorHAnsi"/>
                <w:b/>
                <w:i/>
              </w:rPr>
            </w:pPr>
          </w:p>
        </w:tc>
        <w:tc>
          <w:tcPr>
            <w:tcW w:w="3561" w:type="pct"/>
            <w:tcBorders>
              <w:top w:val="single" w:sz="18" w:space="0" w:color="FF0000"/>
              <w:left w:val="single" w:sz="18" w:space="0" w:color="FF0000"/>
              <w:bottom w:val="single" w:sz="18" w:space="0" w:color="C00000"/>
              <w:right w:val="single" w:sz="18" w:space="0" w:color="FF0000"/>
            </w:tcBorders>
            <w:shd w:val="clear" w:color="auto" w:fill="auto"/>
          </w:tcPr>
          <w:p w14:paraId="5F46DD4C" w14:textId="77777777" w:rsidR="00FB5673" w:rsidRPr="00FB5673" w:rsidRDefault="00FB5673" w:rsidP="00FB5673"/>
        </w:tc>
      </w:tr>
      <w:tr w:rsidR="00FB5673" w:rsidRPr="00FB5673" w14:paraId="196BD85E" w14:textId="77777777" w:rsidTr="00D554A3">
        <w:trPr>
          <w:trHeight w:val="364"/>
        </w:trPr>
        <w:tc>
          <w:tcPr>
            <w:tcW w:w="1439" w:type="pct"/>
            <w:tcBorders>
              <w:top w:val="single" w:sz="18" w:space="0" w:color="FF0000"/>
              <w:left w:val="single" w:sz="18" w:space="0" w:color="FF0000"/>
              <w:bottom w:val="single" w:sz="18" w:space="0" w:color="FF0000"/>
              <w:right w:val="single" w:sz="18" w:space="0" w:color="FF0000"/>
            </w:tcBorders>
            <w:shd w:val="clear" w:color="auto" w:fill="auto"/>
          </w:tcPr>
          <w:p w14:paraId="11AF39F5" w14:textId="77777777" w:rsidR="00FB5673" w:rsidRPr="00FB5673" w:rsidRDefault="00FB5673" w:rsidP="00FB5673">
            <w:pPr>
              <w:rPr>
                <w:rFonts w:asciiTheme="majorHAnsi" w:hAnsiTheme="majorHAnsi" w:cstheme="majorHAnsi"/>
                <w:b/>
                <w:i/>
              </w:rPr>
            </w:pPr>
            <w:r w:rsidRPr="00FB5673">
              <w:rPr>
                <w:rFonts w:asciiTheme="majorHAnsi" w:hAnsiTheme="majorHAnsi" w:cstheme="majorHAnsi"/>
                <w:b/>
                <w:i/>
              </w:rPr>
              <w:t>Adresa pravne osobe</w:t>
            </w:r>
          </w:p>
        </w:tc>
        <w:tc>
          <w:tcPr>
            <w:tcW w:w="3561" w:type="pct"/>
            <w:tcBorders>
              <w:top w:val="single" w:sz="18" w:space="0" w:color="FF0000"/>
              <w:left w:val="single" w:sz="18" w:space="0" w:color="FF0000"/>
              <w:bottom w:val="single" w:sz="18" w:space="0" w:color="FF0000"/>
              <w:right w:val="single" w:sz="18" w:space="0" w:color="FF0000"/>
            </w:tcBorders>
            <w:shd w:val="clear" w:color="auto" w:fill="auto"/>
          </w:tcPr>
          <w:p w14:paraId="0A4F25DA" w14:textId="77777777" w:rsidR="00FB5673" w:rsidRPr="00FB5673" w:rsidRDefault="00FB5673" w:rsidP="00FB5673">
            <w:pPr>
              <w:rPr>
                <w:rFonts w:asciiTheme="majorHAnsi" w:hAnsiTheme="majorHAnsi" w:cstheme="majorHAnsi"/>
              </w:rPr>
            </w:pPr>
          </w:p>
        </w:tc>
      </w:tr>
      <w:tr w:rsidR="00FB5673" w:rsidRPr="00FB5673" w14:paraId="48DF017B" w14:textId="77777777" w:rsidTr="00D554A3">
        <w:trPr>
          <w:trHeight w:val="969"/>
        </w:trPr>
        <w:tc>
          <w:tcPr>
            <w:tcW w:w="1439" w:type="pct"/>
            <w:tcBorders>
              <w:top w:val="single" w:sz="18" w:space="0" w:color="FF0000"/>
              <w:left w:val="single" w:sz="18" w:space="0" w:color="FF0000"/>
              <w:bottom w:val="single" w:sz="18" w:space="0" w:color="FF0000"/>
              <w:right w:val="single" w:sz="18" w:space="0" w:color="FF0000"/>
            </w:tcBorders>
            <w:shd w:val="clear" w:color="auto" w:fill="auto"/>
          </w:tcPr>
          <w:p w14:paraId="59583C27" w14:textId="77777777" w:rsidR="00FB5673" w:rsidRPr="00FB5673" w:rsidRDefault="00FB5673" w:rsidP="00FB5673">
            <w:pPr>
              <w:rPr>
                <w:rFonts w:asciiTheme="majorHAnsi" w:hAnsiTheme="majorHAnsi" w:cstheme="majorHAnsi"/>
                <w:b/>
                <w:i/>
              </w:rPr>
            </w:pPr>
            <w:r w:rsidRPr="00FB5673">
              <w:rPr>
                <w:rFonts w:asciiTheme="majorHAnsi" w:hAnsiTheme="majorHAnsi" w:cstheme="majorHAnsi"/>
                <w:b/>
                <w:i/>
              </w:rPr>
              <w:t>Kontakt broj telefona, e-pošta i internetska stranica</w:t>
            </w:r>
          </w:p>
        </w:tc>
        <w:tc>
          <w:tcPr>
            <w:tcW w:w="3561" w:type="pct"/>
            <w:tcBorders>
              <w:top w:val="single" w:sz="18" w:space="0" w:color="FF0000"/>
              <w:left w:val="single" w:sz="18" w:space="0" w:color="FF0000"/>
              <w:bottom w:val="single" w:sz="18" w:space="0" w:color="FF0000"/>
              <w:right w:val="single" w:sz="18" w:space="0" w:color="FF0000"/>
            </w:tcBorders>
            <w:shd w:val="clear" w:color="auto" w:fill="auto"/>
          </w:tcPr>
          <w:p w14:paraId="2908923D" w14:textId="77777777" w:rsidR="00FB5673" w:rsidRPr="00FB5673" w:rsidRDefault="00FB5673" w:rsidP="00FB5673">
            <w:pPr>
              <w:rPr>
                <w:rFonts w:asciiTheme="majorHAnsi" w:hAnsiTheme="majorHAnsi" w:cstheme="majorHAnsi"/>
              </w:rPr>
            </w:pPr>
          </w:p>
        </w:tc>
      </w:tr>
      <w:tr w:rsidR="00FB5673" w:rsidRPr="00FB5673" w14:paraId="19F8A599" w14:textId="77777777" w:rsidTr="00D554A3">
        <w:trPr>
          <w:trHeight w:val="716"/>
        </w:trPr>
        <w:tc>
          <w:tcPr>
            <w:tcW w:w="5000" w:type="pct"/>
            <w:gridSpan w:val="2"/>
            <w:tcBorders>
              <w:top w:val="single" w:sz="18" w:space="0" w:color="C00000"/>
              <w:left w:val="single" w:sz="18" w:space="0" w:color="FF0000"/>
              <w:bottom w:val="single" w:sz="18" w:space="0" w:color="FF0000"/>
              <w:right w:val="single" w:sz="18" w:space="0" w:color="FF0000"/>
            </w:tcBorders>
            <w:shd w:val="clear" w:color="auto" w:fill="auto"/>
          </w:tcPr>
          <w:p w14:paraId="2E48A4ED" w14:textId="77777777" w:rsidR="00FB5673" w:rsidRPr="00FB5673" w:rsidRDefault="00FB5673" w:rsidP="00FB5673">
            <w:pPr>
              <w:rPr>
                <w:rFonts w:asciiTheme="majorHAnsi" w:hAnsiTheme="majorHAnsi" w:cstheme="majorHAnsi"/>
                <w:b/>
              </w:rPr>
            </w:pPr>
            <w:r w:rsidRPr="00FB5673">
              <w:rPr>
                <w:rFonts w:asciiTheme="majorHAnsi" w:hAnsiTheme="majorHAnsi" w:cstheme="majorHAnsi"/>
                <w:b/>
              </w:rPr>
              <w:t xml:space="preserve">Jeste li vi ili s vama povezani subjekt licencirani ili registrirani od strane Hanfe ili nadležnog tijela za nadzor financijskih usluga neke druge države? </w:t>
            </w:r>
          </w:p>
          <w:p w14:paraId="33EBD863" w14:textId="77777777" w:rsidR="00FB5673" w:rsidRPr="00FB5673" w:rsidRDefault="00FB5673" w:rsidP="00FB5673">
            <w:pPr>
              <w:rPr>
                <w:rFonts w:asciiTheme="majorHAnsi" w:hAnsiTheme="majorHAnsi" w:cstheme="majorHAnsi"/>
                <w:b/>
              </w:rPr>
            </w:pPr>
          </w:p>
          <w:p w14:paraId="79D921F5" w14:textId="77777777" w:rsidR="00FB5673" w:rsidRPr="00FB5673" w:rsidRDefault="00FB5673" w:rsidP="00FB5673">
            <w:pPr>
              <w:rPr>
                <w:rFonts w:cstheme="minorHAnsi"/>
                <w:i/>
              </w:rPr>
            </w:pPr>
            <w:r w:rsidRPr="00FB5673">
              <w:rPr>
                <w:rFonts w:asciiTheme="majorHAnsi" w:hAnsiTheme="majorHAnsi" w:cstheme="majorHAnsi"/>
                <w:i/>
              </w:rPr>
              <w:t>Ovdje odgovorite na postavljena pitanja, a navedite i državu, regulatorno tijelo i vrstu licence odnosno registracije.</w:t>
            </w:r>
            <w:r w:rsidRPr="00FB5673">
              <w:rPr>
                <w:rFonts w:cstheme="minorHAnsi"/>
                <w:i/>
              </w:rPr>
              <w:t xml:space="preserve"> </w:t>
            </w:r>
          </w:p>
        </w:tc>
      </w:tr>
      <w:tr w:rsidR="00FB5673" w:rsidRPr="00FB5673" w14:paraId="540D82CF" w14:textId="77777777" w:rsidTr="00D554A3">
        <w:trPr>
          <w:trHeight w:val="416"/>
        </w:trPr>
        <w:tc>
          <w:tcPr>
            <w:tcW w:w="5000" w:type="pct"/>
            <w:gridSpan w:val="2"/>
            <w:tcBorders>
              <w:top w:val="single" w:sz="18" w:space="0" w:color="FF0000"/>
              <w:left w:val="single" w:sz="18" w:space="0" w:color="FF0000"/>
              <w:bottom w:val="single" w:sz="18" w:space="0" w:color="FF0000"/>
              <w:right w:val="single" w:sz="18" w:space="0" w:color="C00000"/>
            </w:tcBorders>
            <w:shd w:val="clear" w:color="auto" w:fill="002060"/>
            <w:vAlign w:val="center"/>
          </w:tcPr>
          <w:p w14:paraId="72F5A024" w14:textId="77777777" w:rsidR="00FB5673" w:rsidRPr="00FB5673" w:rsidRDefault="00FB5673" w:rsidP="00FB5673">
            <w:pPr>
              <w:rPr>
                <w:rFonts w:cstheme="minorHAnsi"/>
                <w:b/>
              </w:rPr>
            </w:pPr>
            <w:r w:rsidRPr="00FB5673">
              <w:rPr>
                <w:rFonts w:cstheme="minorHAnsi"/>
                <w:b/>
              </w:rPr>
              <w:t>3. O PROJEKTU</w:t>
            </w:r>
          </w:p>
        </w:tc>
      </w:tr>
      <w:tr w:rsidR="00FB5673" w:rsidRPr="00FB5673" w14:paraId="349F9319" w14:textId="77777777" w:rsidTr="00D554A3">
        <w:trPr>
          <w:trHeight w:val="969"/>
        </w:trPr>
        <w:tc>
          <w:tcPr>
            <w:tcW w:w="5000" w:type="pct"/>
            <w:gridSpan w:val="2"/>
            <w:tcBorders>
              <w:top w:val="single" w:sz="18" w:space="0" w:color="FF0000"/>
              <w:left w:val="single" w:sz="18" w:space="0" w:color="FF0000"/>
              <w:bottom w:val="single" w:sz="18" w:space="0" w:color="FF0000"/>
              <w:right w:val="single" w:sz="18" w:space="0" w:color="FF0000"/>
            </w:tcBorders>
            <w:shd w:val="clear" w:color="auto" w:fill="auto"/>
          </w:tcPr>
          <w:p w14:paraId="2560113F" w14:textId="77777777" w:rsidR="00FB5673" w:rsidRPr="00FB5673" w:rsidRDefault="00FB5673" w:rsidP="00FB5673">
            <w:pPr>
              <w:rPr>
                <w:rFonts w:asciiTheme="majorHAnsi" w:hAnsiTheme="majorHAnsi" w:cstheme="majorHAnsi"/>
                <w:i/>
              </w:rPr>
            </w:pPr>
            <w:r w:rsidRPr="00FB5673">
              <w:rPr>
                <w:rFonts w:asciiTheme="majorHAnsi" w:hAnsiTheme="majorHAnsi" w:cstheme="majorHAnsi"/>
                <w:b/>
              </w:rPr>
              <w:t xml:space="preserve">Ovdje uključite kratak opis svojeg inovativnog projekta. </w:t>
            </w:r>
          </w:p>
          <w:p w14:paraId="718273C0" w14:textId="77777777" w:rsidR="00FB5673" w:rsidRPr="00FB5673" w:rsidRDefault="00FB5673" w:rsidP="00FB5673">
            <w:pPr>
              <w:rPr>
                <w:rFonts w:cstheme="minorHAnsi"/>
                <w:i/>
              </w:rPr>
            </w:pPr>
            <w:r w:rsidRPr="00FB5673">
              <w:rPr>
                <w:rFonts w:asciiTheme="majorHAnsi" w:hAnsiTheme="majorHAnsi" w:cstheme="majorHAnsi"/>
                <w:i/>
              </w:rPr>
              <w:t>Ovaj kratak opis služi kako bi nam približio vaš projekt. Opišite zašto je projekt inovativan, kako će po vama utjecati na potrošače, koja mu je ciljana publika, jeste li ga već testirali, s kim ćete surađivati i tko su vam partneri, ali i konkurencija. Također navedite ako surađujete s subjektima koji su licencirani ili registrirani od strane Hanfe ili nadležnog tijela za nadzor financijskih usluga neke druge države. Drugim riječima, spomenite sve što je potrebno kako biste opisali svrhu projekta a kako bismo mogli što brže uspostaviti dijalog.</w:t>
            </w:r>
          </w:p>
        </w:tc>
      </w:tr>
      <w:tr w:rsidR="00FB5673" w:rsidRPr="00FB5673" w14:paraId="1D3DB6E3" w14:textId="77777777" w:rsidTr="00D554A3">
        <w:trPr>
          <w:trHeight w:val="1137"/>
        </w:trPr>
        <w:tc>
          <w:tcPr>
            <w:tcW w:w="5000" w:type="pct"/>
            <w:gridSpan w:val="2"/>
            <w:tcBorders>
              <w:top w:val="single" w:sz="18" w:space="0" w:color="FF0000"/>
              <w:left w:val="single" w:sz="18" w:space="0" w:color="FF0000"/>
              <w:bottom w:val="single" w:sz="18" w:space="0" w:color="FF0000"/>
              <w:right w:val="single" w:sz="18" w:space="0" w:color="FF0000"/>
            </w:tcBorders>
            <w:shd w:val="clear" w:color="auto" w:fill="auto"/>
          </w:tcPr>
          <w:p w14:paraId="68DAF3C8" w14:textId="77777777" w:rsidR="00FB5673" w:rsidRPr="00FB5673" w:rsidRDefault="00FB5673" w:rsidP="00FB5673">
            <w:pPr>
              <w:rPr>
                <w:rFonts w:cstheme="minorHAnsi"/>
                <w:b/>
                <w:bCs/>
              </w:rPr>
            </w:pPr>
            <w:r w:rsidRPr="00FB5673">
              <w:rPr>
                <w:rFonts w:cstheme="minorHAnsi"/>
                <w:b/>
                <w:bCs/>
              </w:rPr>
              <w:t>U kojem sektoru financijskih usluga poslujete ili očekujete da ćete poslovati?</w:t>
            </w:r>
          </w:p>
          <w:p w14:paraId="32C7275C" w14:textId="4C86CE7B" w:rsidR="00FB5673" w:rsidRPr="00FB5673" w:rsidRDefault="00FB5673" w:rsidP="00FB5673">
            <w:pPr>
              <w:rPr>
                <w:rFonts w:cstheme="minorHAnsi"/>
                <w:i/>
              </w:rPr>
            </w:pPr>
            <w:r w:rsidRPr="00FB5673">
              <w:rPr>
                <w:rFonts w:cstheme="minorHAnsi"/>
                <w:bCs/>
                <w:i/>
              </w:rPr>
              <w:t xml:space="preserve">Investicijske usluge (vođenje portfelja, usluge skrbništva, investicijsko savjetovanje), prikupljanje kapitala javnom ponudom, sekundarna tržišta, osiguranja leasing, faktoring, zajednička ulaganja (fondovi), usluge povezane s </w:t>
            </w:r>
            <w:r w:rsidR="0034402D" w:rsidRPr="00FB5673">
              <w:rPr>
                <w:rFonts w:cstheme="minorHAnsi"/>
                <w:bCs/>
                <w:i/>
              </w:rPr>
              <w:t>kripto imovinom</w:t>
            </w:r>
            <w:r w:rsidRPr="00FB5673">
              <w:rPr>
                <w:rFonts w:cstheme="minorHAnsi"/>
                <w:bCs/>
                <w:i/>
              </w:rPr>
              <w:t xml:space="preserve"> i drugo. </w:t>
            </w:r>
          </w:p>
        </w:tc>
      </w:tr>
      <w:tr w:rsidR="00FB5673" w:rsidRPr="00FB5673" w14:paraId="39CEE898" w14:textId="77777777" w:rsidTr="00D554A3">
        <w:trPr>
          <w:trHeight w:val="530"/>
        </w:trPr>
        <w:tc>
          <w:tcPr>
            <w:tcW w:w="5000" w:type="pct"/>
            <w:gridSpan w:val="2"/>
            <w:tcBorders>
              <w:top w:val="single" w:sz="18" w:space="0" w:color="FF0000"/>
              <w:left w:val="single" w:sz="18" w:space="0" w:color="FF0000"/>
              <w:bottom w:val="single" w:sz="24" w:space="0" w:color="FF0000"/>
              <w:right w:val="single" w:sz="18" w:space="0" w:color="FF0000"/>
            </w:tcBorders>
            <w:shd w:val="clear" w:color="auto" w:fill="auto"/>
          </w:tcPr>
          <w:p w14:paraId="639DDA5C" w14:textId="77777777" w:rsidR="00FB5673" w:rsidRPr="00FB5673" w:rsidRDefault="00FB5673" w:rsidP="00FB5673">
            <w:pPr>
              <w:rPr>
                <w:rFonts w:asciiTheme="majorHAnsi" w:hAnsiTheme="majorHAnsi" w:cstheme="majorHAnsi"/>
                <w:b/>
              </w:rPr>
            </w:pPr>
            <w:r w:rsidRPr="00FB5673">
              <w:rPr>
                <w:rFonts w:asciiTheme="majorHAnsi" w:hAnsiTheme="majorHAnsi" w:cstheme="majorHAnsi"/>
                <w:b/>
              </w:rPr>
              <w:t xml:space="preserve">Objasnite zašto smatrate da vaša inovacija ispunjava kriterije (link) za podršku Inovacijskog huba. </w:t>
            </w:r>
          </w:p>
        </w:tc>
      </w:tr>
      <w:tr w:rsidR="00FB5673" w:rsidRPr="00FB5673" w14:paraId="7BA02D44" w14:textId="77777777" w:rsidTr="00D554A3">
        <w:trPr>
          <w:trHeight w:val="382"/>
        </w:trPr>
        <w:tc>
          <w:tcPr>
            <w:tcW w:w="5000" w:type="pct"/>
            <w:gridSpan w:val="2"/>
            <w:tcBorders>
              <w:top w:val="single" w:sz="18" w:space="0" w:color="FF0000"/>
              <w:left w:val="single" w:sz="18" w:space="0" w:color="FF0000"/>
              <w:bottom w:val="single" w:sz="18" w:space="0" w:color="FF0000"/>
              <w:right w:val="single" w:sz="18" w:space="0" w:color="C00000"/>
            </w:tcBorders>
            <w:shd w:val="clear" w:color="auto" w:fill="auto"/>
          </w:tcPr>
          <w:p w14:paraId="51BDDBA5" w14:textId="77777777" w:rsidR="00FB5673" w:rsidRPr="00FB5673" w:rsidRDefault="00FB5673" w:rsidP="00FB5673">
            <w:pPr>
              <w:rPr>
                <w:rFonts w:asciiTheme="majorHAnsi" w:hAnsiTheme="majorHAnsi" w:cstheme="majorHAnsi"/>
                <w:b/>
              </w:rPr>
            </w:pPr>
            <w:r w:rsidRPr="00FB5673">
              <w:rPr>
                <w:rFonts w:asciiTheme="majorHAnsi" w:hAnsiTheme="majorHAnsi" w:cstheme="majorHAnsi"/>
                <w:b/>
              </w:rPr>
              <w:lastRenderedPageBreak/>
              <w:t>Objasnite narav podrške koju očekujete od Inovacijskog huba.</w:t>
            </w:r>
          </w:p>
        </w:tc>
      </w:tr>
      <w:tr w:rsidR="00FB5673" w:rsidRPr="00FB5673" w14:paraId="49F76CBF" w14:textId="77777777" w:rsidTr="00D554A3">
        <w:trPr>
          <w:trHeight w:val="346"/>
        </w:trPr>
        <w:tc>
          <w:tcPr>
            <w:tcW w:w="5000" w:type="pct"/>
            <w:gridSpan w:val="2"/>
            <w:tcBorders>
              <w:top w:val="single" w:sz="18" w:space="0" w:color="FF0000"/>
              <w:left w:val="single" w:sz="18" w:space="0" w:color="FF0000"/>
              <w:bottom w:val="single" w:sz="18" w:space="0" w:color="FF0000"/>
              <w:right w:val="single" w:sz="18" w:space="0" w:color="FF0000"/>
            </w:tcBorders>
            <w:shd w:val="clear" w:color="auto" w:fill="auto"/>
          </w:tcPr>
          <w:p w14:paraId="4AF59239" w14:textId="77777777" w:rsidR="00FB5673" w:rsidRPr="00FB5673" w:rsidRDefault="00FB5673" w:rsidP="00FB5673">
            <w:pPr>
              <w:rPr>
                <w:rFonts w:asciiTheme="majorHAnsi" w:hAnsiTheme="majorHAnsi" w:cstheme="majorHAnsi"/>
                <w:b/>
              </w:rPr>
            </w:pPr>
            <w:r w:rsidRPr="00FB5673">
              <w:rPr>
                <w:rFonts w:asciiTheme="majorHAnsi" w:hAnsiTheme="majorHAnsi" w:cstheme="majorHAnsi"/>
                <w:b/>
              </w:rPr>
              <w:t xml:space="preserve">Koja država ili države su ciljano tržište na kojem želite pružati svoje usluge? </w:t>
            </w:r>
            <w:r w:rsidRPr="00FB5673">
              <w:rPr>
                <w:rFonts w:asciiTheme="majorHAnsi" w:hAnsiTheme="majorHAnsi" w:cstheme="majorHAnsi"/>
                <w:i/>
              </w:rPr>
              <w:t xml:space="preserve">Republika Hrvatska, Europski gospodarski prostor ili treće države.   </w:t>
            </w:r>
            <w:r w:rsidRPr="00FB5673">
              <w:rPr>
                <w:rFonts w:asciiTheme="majorHAnsi" w:hAnsiTheme="majorHAnsi" w:cstheme="majorHAnsi"/>
                <w:b/>
              </w:rPr>
              <w:t xml:space="preserve"> </w:t>
            </w:r>
          </w:p>
        </w:tc>
      </w:tr>
      <w:tr w:rsidR="00FB5673" w:rsidRPr="00FB5673" w14:paraId="7591C76B" w14:textId="77777777" w:rsidTr="00D554A3">
        <w:trPr>
          <w:trHeight w:val="466"/>
        </w:trPr>
        <w:tc>
          <w:tcPr>
            <w:tcW w:w="5000" w:type="pct"/>
            <w:gridSpan w:val="2"/>
            <w:tcBorders>
              <w:top w:val="single" w:sz="18" w:space="0" w:color="FF0000"/>
              <w:left w:val="single" w:sz="18" w:space="0" w:color="FF0000"/>
              <w:bottom w:val="single" w:sz="18" w:space="0" w:color="FF0000"/>
              <w:right w:val="single" w:sz="18" w:space="0" w:color="FF0000"/>
            </w:tcBorders>
            <w:shd w:val="clear" w:color="auto" w:fill="auto"/>
          </w:tcPr>
          <w:p w14:paraId="3413C5A3" w14:textId="77777777" w:rsidR="00FB5673" w:rsidRPr="00FB5673" w:rsidRDefault="00FB5673" w:rsidP="00FB5673">
            <w:pPr>
              <w:rPr>
                <w:rFonts w:asciiTheme="majorHAnsi" w:hAnsiTheme="majorHAnsi" w:cstheme="majorHAnsi"/>
                <w:b/>
              </w:rPr>
            </w:pPr>
            <w:r w:rsidRPr="00FB5673">
              <w:rPr>
                <w:rFonts w:asciiTheme="majorHAnsi" w:hAnsiTheme="majorHAnsi" w:cstheme="majorHAnsi"/>
                <w:b/>
              </w:rPr>
              <w:t>Navedite rizike koje vaš projekt može predstavljati potrošačima ili tržišnom integritetu i kako tim rizicima planirate upravljati.</w:t>
            </w:r>
          </w:p>
        </w:tc>
      </w:tr>
      <w:tr w:rsidR="00FB5673" w:rsidRPr="00FB5673" w14:paraId="293BB224" w14:textId="77777777" w:rsidTr="00D554A3">
        <w:trPr>
          <w:trHeight w:val="472"/>
        </w:trPr>
        <w:tc>
          <w:tcPr>
            <w:tcW w:w="5000" w:type="pct"/>
            <w:gridSpan w:val="2"/>
            <w:tcBorders>
              <w:top w:val="single" w:sz="18" w:space="0" w:color="FF0000"/>
              <w:left w:val="single" w:sz="18" w:space="0" w:color="FF0000"/>
              <w:bottom w:val="single" w:sz="18" w:space="0" w:color="FF0000"/>
              <w:right w:val="single" w:sz="18" w:space="0" w:color="FF0000"/>
            </w:tcBorders>
            <w:shd w:val="clear" w:color="auto" w:fill="auto"/>
          </w:tcPr>
          <w:p w14:paraId="749C3F77" w14:textId="77777777" w:rsidR="00FB5673" w:rsidRPr="00FB5673" w:rsidRDefault="00FB5673" w:rsidP="00FB5673">
            <w:pPr>
              <w:rPr>
                <w:rFonts w:asciiTheme="majorHAnsi" w:hAnsiTheme="majorHAnsi" w:cstheme="majorHAnsi"/>
                <w:b/>
              </w:rPr>
            </w:pPr>
            <w:r w:rsidRPr="00FB5673">
              <w:rPr>
                <w:rFonts w:asciiTheme="majorHAnsi" w:hAnsiTheme="majorHAnsi" w:cstheme="majorHAnsi"/>
                <w:b/>
              </w:rPr>
              <w:t xml:space="preserve">U kojoj se fazi nalazi vaš projekt i jeste li odredili rok do kojega trebate završiti pripremnu fazu projekta? </w:t>
            </w:r>
            <w:r w:rsidRPr="00FB5673">
              <w:rPr>
                <w:rFonts w:asciiTheme="majorHAnsi" w:hAnsiTheme="majorHAnsi" w:cstheme="majorHAnsi"/>
                <w:i/>
              </w:rPr>
              <w:t>Početna ideja, razvoj, testiranje, tražite partnere za razvoj.</w:t>
            </w:r>
          </w:p>
        </w:tc>
      </w:tr>
      <w:bookmarkEnd w:id="0"/>
    </w:tbl>
    <w:p w14:paraId="5DE533C0" w14:textId="77777777" w:rsidR="00FB5673" w:rsidRPr="00FB5673" w:rsidRDefault="00FB5673" w:rsidP="00FB5673">
      <w:pPr>
        <w:rPr>
          <w:lang w:val="en-US"/>
        </w:rPr>
      </w:pPr>
    </w:p>
    <w:sectPr w:rsidR="00FB5673" w:rsidRPr="00FB5673" w:rsidSect="00FB5673">
      <w:headerReference w:type="default" r:id="rId14"/>
      <w:footerReference w:type="default" r:id="rId15"/>
      <w:headerReference w:type="first" r:id="rId16"/>
      <w:footerReference w:type="first" r:id="rId17"/>
      <w:pgSz w:w="16838" w:h="11906" w:orient="landscape"/>
      <w:pgMar w:top="1440" w:right="2552" w:bottom="1440" w:left="2127" w:header="708"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1FAA" w14:textId="77777777" w:rsidR="00E32918" w:rsidRDefault="00E32918" w:rsidP="00D10296">
      <w:pPr>
        <w:spacing w:after="0" w:line="240" w:lineRule="auto"/>
      </w:pPr>
      <w:r>
        <w:separator/>
      </w:r>
    </w:p>
  </w:endnote>
  <w:endnote w:type="continuationSeparator" w:id="0">
    <w:p w14:paraId="744DCC4F" w14:textId="77777777" w:rsidR="00E32918" w:rsidRDefault="00E32918" w:rsidP="00D1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6180" w14:textId="77777777" w:rsidR="00E41DFD" w:rsidRPr="00073F07" w:rsidRDefault="00E41DFD" w:rsidP="000867B7">
    <w:pPr>
      <w:spacing w:after="0"/>
      <w:rPr>
        <w:rFonts w:ascii="Arial" w:hAnsi="Arial"/>
        <w:color w:val="7F7F7F" w:themeColor="text1" w:themeTint="80"/>
        <w:sz w:val="17"/>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FDF7" w14:textId="77777777" w:rsidR="00A22E36" w:rsidRDefault="005C3283" w:rsidP="00A22E36">
    <w:pPr>
      <w:spacing w:after="0"/>
      <w:ind w:hanging="284"/>
      <w:rPr>
        <w:rFonts w:ascii="Arial" w:hAnsi="Arial"/>
        <w:color w:val="7F7F7F" w:themeColor="text1" w:themeTint="80"/>
        <w:sz w:val="17"/>
      </w:rPr>
    </w:pPr>
    <w:r>
      <w:rPr>
        <w:rFonts w:ascii="Arial" w:hAnsi="Arial"/>
        <w:noProof/>
        <w:color w:val="7F7F7F" w:themeColor="text1" w:themeTint="80"/>
        <w:sz w:val="17"/>
        <w:lang w:eastAsia="hr-HR"/>
      </w:rPr>
      <w:drawing>
        <wp:inline distT="0" distB="0" distL="0" distR="0" wp14:anchorId="6C9C56D3" wp14:editId="44BBCBFF">
          <wp:extent cx="1371600" cy="40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20776" name="Picture 1330220776"/>
                  <pic:cNvPicPr/>
                </pic:nvPicPr>
                <pic:blipFill>
                  <a:blip r:embed="rId1">
                    <a:extLst>
                      <a:ext uri="{28A0092B-C50C-407E-A947-70E740481C1C}">
                        <a14:useLocalDpi xmlns:a14="http://schemas.microsoft.com/office/drawing/2010/main" val="0"/>
                      </a:ext>
                    </a:extLst>
                  </a:blip>
                  <a:stretch>
                    <a:fillRect/>
                  </a:stretch>
                </pic:blipFill>
                <pic:spPr>
                  <a:xfrm>
                    <a:off x="0" y="0"/>
                    <a:ext cx="1371600" cy="406400"/>
                  </a:xfrm>
                  <a:prstGeom prst="rect">
                    <a:avLst/>
                  </a:prstGeom>
                </pic:spPr>
              </pic:pic>
            </a:graphicData>
          </a:graphic>
        </wp:inline>
      </w:drawing>
    </w:r>
  </w:p>
  <w:p w14:paraId="76ADD94C" w14:textId="77777777" w:rsidR="00A22E36" w:rsidRDefault="00A22E36" w:rsidP="00A22E36">
    <w:pPr>
      <w:spacing w:after="0"/>
      <w:ind w:hanging="284"/>
      <w:rPr>
        <w:rFonts w:ascii="Arial" w:hAnsi="Arial"/>
        <w:color w:val="7F7F7F" w:themeColor="text1" w:themeTint="80"/>
        <w:sz w:val="17"/>
      </w:rPr>
    </w:pPr>
  </w:p>
  <w:p w14:paraId="06764062" w14:textId="77777777" w:rsidR="00A22E36" w:rsidRPr="00A054E9" w:rsidRDefault="00A22E36" w:rsidP="00A22E36">
    <w:pPr>
      <w:spacing w:after="0"/>
      <w:ind w:hanging="284"/>
      <w:rPr>
        <w:rFonts w:ascii="Montserrat" w:hAnsi="Montserrat"/>
        <w:color w:val="172452"/>
        <w:sz w:val="17"/>
      </w:rPr>
    </w:pPr>
    <w:r w:rsidRPr="00A054E9">
      <w:rPr>
        <w:rFonts w:ascii="Montserrat" w:hAnsi="Montserrat"/>
        <w:color w:val="172452"/>
        <w:sz w:val="17"/>
      </w:rPr>
      <w:t>Hrvatska agencija za nadzor financijskih usluga, 10000 Zagreb, Franje Račkoga 6, p.p. 164, Hrvatska</w:t>
    </w:r>
  </w:p>
  <w:p w14:paraId="0190A82D" w14:textId="77777777" w:rsidR="00A22E36" w:rsidRPr="00A054E9" w:rsidRDefault="00A22E36" w:rsidP="00A22E36">
    <w:pPr>
      <w:spacing w:after="0"/>
      <w:ind w:hanging="284"/>
      <w:rPr>
        <w:rFonts w:ascii="Montserrat" w:hAnsi="Montserrat"/>
      </w:rPr>
    </w:pPr>
    <w:r w:rsidRPr="00A054E9">
      <w:rPr>
        <w:rFonts w:ascii="Montserrat" w:hAnsi="Montserrat"/>
        <w:color w:val="FF0000"/>
        <w:sz w:val="17"/>
      </w:rPr>
      <w:t>t:</w:t>
    </w:r>
    <w:r w:rsidRPr="00A054E9">
      <w:rPr>
        <w:rFonts w:ascii="Montserrat" w:hAnsi="Montserrat"/>
        <w:color w:val="7F7F7F" w:themeColor="text1" w:themeTint="80"/>
        <w:sz w:val="17"/>
      </w:rPr>
      <w:t xml:space="preserve"> </w:t>
    </w:r>
    <w:r w:rsidRPr="00A054E9">
      <w:rPr>
        <w:rFonts w:ascii="Montserrat" w:hAnsi="Montserrat"/>
        <w:color w:val="172452"/>
        <w:sz w:val="17"/>
      </w:rPr>
      <w:t xml:space="preserve">01 6173 200, </w:t>
    </w:r>
    <w:r w:rsidRPr="00A054E9">
      <w:rPr>
        <w:rFonts w:ascii="Montserrat" w:hAnsi="Montserrat"/>
        <w:color w:val="FF0000"/>
        <w:sz w:val="17"/>
      </w:rPr>
      <w:t xml:space="preserve">f: </w:t>
    </w:r>
    <w:r w:rsidRPr="00A054E9">
      <w:rPr>
        <w:rFonts w:ascii="Montserrat" w:hAnsi="Montserrat"/>
        <w:color w:val="172452"/>
        <w:sz w:val="17"/>
      </w:rPr>
      <w:t xml:space="preserve">01 4811 507, </w:t>
    </w:r>
    <w:r w:rsidRPr="00A054E9">
      <w:rPr>
        <w:rFonts w:ascii="Montserrat" w:hAnsi="Montserrat"/>
        <w:color w:val="FF0000"/>
        <w:sz w:val="17"/>
      </w:rPr>
      <w:t xml:space="preserve">e: </w:t>
    </w:r>
    <w:r w:rsidRPr="00A054E9">
      <w:rPr>
        <w:rFonts w:ascii="Montserrat" w:hAnsi="Montserrat"/>
        <w:color w:val="172452"/>
        <w:sz w:val="17"/>
      </w:rPr>
      <w:t xml:space="preserve">info@hanfa.hr, </w:t>
    </w:r>
    <w:r w:rsidRPr="00A054E9">
      <w:rPr>
        <w:rFonts w:ascii="Montserrat" w:hAnsi="Montserrat"/>
        <w:color w:val="FF0000"/>
        <w:sz w:val="17"/>
      </w:rPr>
      <w:t xml:space="preserve">OIB: </w:t>
    </w:r>
    <w:r w:rsidRPr="00A054E9">
      <w:rPr>
        <w:rFonts w:ascii="Montserrat" w:hAnsi="Montserrat"/>
        <w:color w:val="172452"/>
        <w:sz w:val="17"/>
      </w:rPr>
      <w:t xml:space="preserve">49376181407, </w:t>
    </w:r>
    <w:r w:rsidRPr="00A054E9">
      <w:rPr>
        <w:rFonts w:ascii="Montserrat" w:hAnsi="Montserrat"/>
        <w:color w:val="FF0000"/>
        <w:sz w:val="17"/>
      </w:rPr>
      <w:t xml:space="preserve">MB: </w:t>
    </w:r>
    <w:r w:rsidRPr="00A054E9">
      <w:rPr>
        <w:rFonts w:ascii="Montserrat" w:hAnsi="Montserrat"/>
        <w:color w:val="172452"/>
        <w:sz w:val="17"/>
      </w:rPr>
      <w:t xml:space="preserve">02016419, </w:t>
    </w:r>
    <w:r w:rsidRPr="00F15B3F">
      <w:rPr>
        <w:rFonts w:ascii="Montserrat" w:hAnsi="Montserrat"/>
        <w:color w:val="FF0000"/>
        <w:sz w:val="17"/>
      </w:rPr>
      <w:t>w:</w:t>
    </w:r>
    <w:r>
      <w:rPr>
        <w:rFonts w:ascii="Montserrat" w:hAnsi="Montserrat"/>
        <w:color w:val="172452"/>
        <w:sz w:val="17"/>
      </w:rPr>
      <w:t xml:space="preserve"> </w:t>
    </w:r>
    <w:r w:rsidRPr="00A054E9">
      <w:rPr>
        <w:rFonts w:ascii="Montserrat" w:hAnsi="Montserrat"/>
        <w:color w:val="172452"/>
        <w:sz w:val="17"/>
      </w:rPr>
      <w:t>www.hanfa.hr</w:t>
    </w:r>
  </w:p>
  <w:p w14:paraId="25907F25" w14:textId="77777777" w:rsidR="000867B7" w:rsidRPr="00A22E36" w:rsidRDefault="000867B7" w:rsidP="00A22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3264" w14:textId="77777777" w:rsidR="00E32918" w:rsidRDefault="00E32918" w:rsidP="00D10296">
      <w:pPr>
        <w:spacing w:after="0" w:line="240" w:lineRule="auto"/>
      </w:pPr>
      <w:r>
        <w:separator/>
      </w:r>
    </w:p>
  </w:footnote>
  <w:footnote w:type="continuationSeparator" w:id="0">
    <w:p w14:paraId="489EA391" w14:textId="77777777" w:rsidR="00E32918" w:rsidRDefault="00E32918" w:rsidP="00D10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BF27" w14:textId="77777777" w:rsidR="007C327A" w:rsidRPr="00382109" w:rsidRDefault="00190284" w:rsidP="007C327A">
    <w:pPr>
      <w:pStyle w:val="Header"/>
    </w:pPr>
    <w:r>
      <w:rPr>
        <w:noProof/>
        <w:lang w:eastAsia="hr-HR"/>
      </w:rPr>
      <w:t xml:space="preserve">    </w:t>
    </w:r>
  </w:p>
  <w:p w14:paraId="776805F1" w14:textId="77777777" w:rsidR="00FF4D3C" w:rsidRPr="00382109" w:rsidRDefault="00FF4D3C" w:rsidP="00190284">
    <w:pPr>
      <w:pStyle w:val="Header"/>
      <w:ind w:hanging="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73ED" w14:textId="77777777" w:rsidR="000867B7" w:rsidRDefault="005C3283">
    <w:pPr>
      <w:pStyle w:val="Header"/>
    </w:pPr>
    <w:r>
      <w:rPr>
        <w:noProof/>
        <w:lang w:eastAsia="hr-HR"/>
      </w:rPr>
      <w:drawing>
        <wp:anchor distT="0" distB="0" distL="114300" distR="114300" simplePos="0" relativeHeight="251658238" behindDoc="1" locked="0" layoutInCell="1" allowOverlap="1" wp14:anchorId="29F8EF45" wp14:editId="4DFFE260">
          <wp:simplePos x="0" y="0"/>
          <wp:positionH relativeFrom="column">
            <wp:posOffset>-130629</wp:posOffset>
          </wp:positionH>
          <wp:positionV relativeFrom="paragraph">
            <wp:posOffset>2196</wp:posOffset>
          </wp:positionV>
          <wp:extent cx="2019300" cy="1041400"/>
          <wp:effectExtent l="0" t="0" r="0" b="0"/>
          <wp:wrapTight wrapText="bothSides">
            <wp:wrapPolygon edited="0">
              <wp:start x="0" y="0"/>
              <wp:lineTo x="0" y="21337"/>
              <wp:lineTo x="21464" y="21337"/>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24623" name="Picture 1709224623"/>
                  <pic:cNvPicPr/>
                </pic:nvPicPr>
                <pic:blipFill>
                  <a:blip r:embed="rId1">
                    <a:extLst>
                      <a:ext uri="{28A0092B-C50C-407E-A947-70E740481C1C}">
                        <a14:useLocalDpi xmlns:a14="http://schemas.microsoft.com/office/drawing/2010/main" val="0"/>
                      </a:ext>
                    </a:extLst>
                  </a:blip>
                  <a:stretch>
                    <a:fillRect/>
                  </a:stretch>
                </pic:blipFill>
                <pic:spPr>
                  <a:xfrm>
                    <a:off x="0" y="0"/>
                    <a:ext cx="2019300" cy="1041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4A"/>
    <w:rsid w:val="00073F07"/>
    <w:rsid w:val="00084F9F"/>
    <w:rsid w:val="00086224"/>
    <w:rsid w:val="000867B7"/>
    <w:rsid w:val="000E4A1D"/>
    <w:rsid w:val="00190284"/>
    <w:rsid w:val="00260A3B"/>
    <w:rsid w:val="002C1841"/>
    <w:rsid w:val="00334BBD"/>
    <w:rsid w:val="00334CD1"/>
    <w:rsid w:val="0034402D"/>
    <w:rsid w:val="00382109"/>
    <w:rsid w:val="003B2ECE"/>
    <w:rsid w:val="003E2FC8"/>
    <w:rsid w:val="00465D40"/>
    <w:rsid w:val="004B6986"/>
    <w:rsid w:val="0057403A"/>
    <w:rsid w:val="005C162F"/>
    <w:rsid w:val="005C3283"/>
    <w:rsid w:val="00636D13"/>
    <w:rsid w:val="007B034A"/>
    <w:rsid w:val="007C327A"/>
    <w:rsid w:val="00812435"/>
    <w:rsid w:val="00834D41"/>
    <w:rsid w:val="008C4E1A"/>
    <w:rsid w:val="00915A8F"/>
    <w:rsid w:val="00963AC6"/>
    <w:rsid w:val="00A054E9"/>
    <w:rsid w:val="00A22E36"/>
    <w:rsid w:val="00AD43FE"/>
    <w:rsid w:val="00BE16F4"/>
    <w:rsid w:val="00CF3E33"/>
    <w:rsid w:val="00D10296"/>
    <w:rsid w:val="00D11B69"/>
    <w:rsid w:val="00D554A3"/>
    <w:rsid w:val="00D94AB6"/>
    <w:rsid w:val="00E32918"/>
    <w:rsid w:val="00E41DFD"/>
    <w:rsid w:val="00E55D5F"/>
    <w:rsid w:val="00E77B6C"/>
    <w:rsid w:val="00F254F2"/>
    <w:rsid w:val="00F6241C"/>
    <w:rsid w:val="00F9568A"/>
    <w:rsid w:val="00FB5673"/>
    <w:rsid w:val="00FF4D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EA5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3F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2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0296"/>
  </w:style>
  <w:style w:type="paragraph" w:styleId="Footer">
    <w:name w:val="footer"/>
    <w:basedOn w:val="Normal"/>
    <w:link w:val="FooterChar"/>
    <w:uiPriority w:val="99"/>
    <w:unhideWhenUsed/>
    <w:rsid w:val="00D102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0296"/>
  </w:style>
  <w:style w:type="paragraph" w:styleId="BalloonText">
    <w:name w:val="Balloon Text"/>
    <w:basedOn w:val="Normal"/>
    <w:link w:val="BalloonTextChar"/>
    <w:uiPriority w:val="99"/>
    <w:semiHidden/>
    <w:unhideWhenUsed/>
    <w:rsid w:val="00382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109"/>
    <w:rPr>
      <w:rFonts w:ascii="Segoe UI" w:hAnsi="Segoe UI" w:cs="Segoe UI"/>
      <w:sz w:val="18"/>
      <w:szCs w:val="18"/>
    </w:rPr>
  </w:style>
  <w:style w:type="character" w:styleId="Hyperlink">
    <w:name w:val="Hyperlink"/>
    <w:basedOn w:val="DefaultParagraphFont"/>
    <w:uiPriority w:val="99"/>
    <w:unhideWhenUsed/>
    <w:rsid w:val="00334CD1"/>
    <w:rPr>
      <w:color w:val="3E68AF" w:themeColor="hyperlink"/>
      <w:u w:val="single"/>
    </w:rPr>
  </w:style>
  <w:style w:type="character" w:styleId="UnresolvedMention">
    <w:name w:val="Unresolved Mention"/>
    <w:basedOn w:val="DefaultParagraphFont"/>
    <w:uiPriority w:val="99"/>
    <w:semiHidden/>
    <w:unhideWhenUsed/>
    <w:rsid w:val="0033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novationhub@hanfa.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anfa.h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nfa.hr/getfile/40550/Neslu%C5%BEbeni%20pro%C4%8Di%C5%A1%C4%87eni%20tekst%20Zakona%20o%20Hrvatskoj%20agenciji%20za%20nadzor%20financijskih%20usluga1.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anfa.hr/fintech/zahtjev-i-kriteriji-za-podr%C5%A1ku-inovacijskog-huba/"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aric\AppData\Local\Microsoft\Windows\INetCache\Content.Outlook\LYUV0SAU\memo-hr-template.dotx" TargetMode="Externa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D578CBC8A61046AE672CC9B67E0F08" ma:contentTypeVersion="6" ma:contentTypeDescription="Create a new document." ma:contentTypeScope="" ma:versionID="805b2adddf36366c51860a8a9f8bc624">
  <xsd:schema xmlns:xsd="http://www.w3.org/2001/XMLSchema" xmlns:xs="http://www.w3.org/2001/XMLSchema" xmlns:p="http://schemas.microsoft.com/office/2006/metadata/properties" xmlns:ns2="f00c05a3-a522-4b3b-aeec-75a37a6bc44f" targetNamespace="http://schemas.microsoft.com/office/2006/metadata/properties" ma:root="true" ma:fieldsID="4b163845f4db547041100ceab8165175" ns2:_="">
    <xsd:import namespace="f00c05a3-a522-4b3b-aeec-75a37a6bc44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c05a3-a522-4b3b-aeec-75a37a6bc4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8834-17A2-40D6-BEAC-5A806D9B8B06}">
  <ds:schemaRefs>
    <ds:schemaRef ds:uri="http://schemas.microsoft.com/sharepoint/v3/contenttype/forms"/>
  </ds:schemaRefs>
</ds:datastoreItem>
</file>

<file path=customXml/itemProps2.xml><?xml version="1.0" encoding="utf-8"?>
<ds:datastoreItem xmlns:ds="http://schemas.openxmlformats.org/officeDocument/2006/customXml" ds:itemID="{E9CB651D-3805-4679-9F3A-F59CBE2D1E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80348C-BE82-4F87-8AE2-120BBC6A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c05a3-a522-4b3b-aeec-75a37a6bc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6B32B-F9CB-49EE-BB12-0C2A1601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memo-hr-template</Template>
  <TotalTime>0</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2024-02-26T13:44:00Z</dcterms:created>
  <dcterms:modified xsi:type="dcterms:W3CDTF">2024-09-06T16:16:00Z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0x010100E4D578CBC8A61046AE672CC9B67E0F08</vt:lpwstr>
  </property>
  <property fmtid="{D5CDD505-2E9C-101B-9397-08002B2CF9AE}" pid="3" name="Order">
    <vt:r8>581400</vt:r8>
  </property>
  <property fmtid="{D5CDD505-2E9C-101B-9397-08002B2CF9AE}" pid="4" name="xd_ProgID">
    <vt:lpwstr/>
  </property>
  <property fmtid="{D5CDD505-2E9C-101B-9397-08002B2CF9AE}" pid="5" name="_CopySource">
    <vt:lpwstr>https://hanfanet/u/uk/Shared Documents/Novi vizualni identitet 2023/Memorandum 2023/memo 2023 HR.docx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