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BDE1" w14:textId="77777777" w:rsidR="007F6D0B" w:rsidRPr="00DE2A19" w:rsidRDefault="007F6D0B" w:rsidP="007F6D0B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noProof w:val="0"/>
          <w:color w:val="231F20"/>
          <w:sz w:val="20"/>
          <w:szCs w:val="20"/>
          <w:lang w:val="hr-HR" w:eastAsia="hr-HR"/>
        </w:rPr>
      </w:pPr>
    </w:p>
    <w:p w14:paraId="543861D7" w14:textId="77777777" w:rsidR="007F6D0B" w:rsidRPr="002103AD" w:rsidRDefault="007F6D0B" w:rsidP="007F6D0B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</w:pPr>
    </w:p>
    <w:p w14:paraId="120E4DC0" w14:textId="02DF396E" w:rsidR="007F6D0B" w:rsidRPr="002103AD" w:rsidRDefault="007F6D0B" w:rsidP="007F6D0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</w:pPr>
      <w:r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>PRILOG 2.</w:t>
      </w:r>
    </w:p>
    <w:p w14:paraId="220EF886" w14:textId="77777777" w:rsidR="000C34FA" w:rsidRDefault="000C34FA" w:rsidP="007F6D0B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noProof w:val="0"/>
          <w:color w:val="231F20"/>
          <w:sz w:val="20"/>
          <w:szCs w:val="20"/>
          <w:lang w:val="hr-HR" w:eastAsia="hr-HR"/>
        </w:rPr>
      </w:pPr>
    </w:p>
    <w:p w14:paraId="49C96DA8" w14:textId="287C10EA" w:rsidR="007F6D0B" w:rsidRPr="002103AD" w:rsidRDefault="007F6D0B" w:rsidP="007F6D0B">
      <w:pPr>
        <w:shd w:val="clear" w:color="auto" w:fill="FFFFFF"/>
        <w:spacing w:before="103" w:after="48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</w:pPr>
      <w:r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 xml:space="preserve">KONTNI PLAN ZA </w:t>
      </w:r>
      <w:r w:rsidR="00A41B91"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>P</w:t>
      </w:r>
      <w:r w:rsidR="002836DE"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>RUŽATELJE</w:t>
      </w:r>
      <w:r w:rsidR="00A41B91"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 xml:space="preserve"> USLUGA POVEZAN</w:t>
      </w:r>
      <w:r w:rsidR="00E244F7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>IH</w:t>
      </w:r>
      <w:r w:rsidR="00A41B91" w:rsidRPr="002103AD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 xml:space="preserve"> S KRIPTO IMOVINOM</w:t>
      </w:r>
      <w:r w:rsidR="000C34FA">
        <w:rPr>
          <w:rFonts w:ascii="Arial" w:eastAsia="Times New Roman" w:hAnsi="Arial" w:cs="Arial"/>
          <w:b/>
          <w:bCs/>
          <w:noProof w:val="0"/>
          <w:color w:val="002060"/>
          <w:sz w:val="20"/>
          <w:szCs w:val="20"/>
          <w:lang w:val="hr-HR" w:eastAsia="hr-HR"/>
        </w:rPr>
        <w:t xml:space="preserve"> (CASP)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519"/>
        <w:gridCol w:w="8068"/>
      </w:tblGrid>
      <w:tr w:rsidR="009E03EF" w14:paraId="290467BC" w14:textId="77777777" w:rsidTr="000C34FA">
        <w:tc>
          <w:tcPr>
            <w:tcW w:w="328" w:type="dxa"/>
          </w:tcPr>
          <w:p w14:paraId="471A0128" w14:textId="506B0D35" w:rsidR="009E03EF" w:rsidRPr="001754CD" w:rsidRDefault="009A52F3" w:rsidP="001754CD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23" w:type="dxa"/>
          </w:tcPr>
          <w:p w14:paraId="4BAB3C0A" w14:textId="35E68AFD" w:rsidR="009E03EF" w:rsidRPr="001754CD" w:rsidRDefault="009A52F3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032B23AD" w14:textId="4CB9EB83" w:rsidR="009E03EF" w:rsidRDefault="009A52F3" w:rsidP="009A52F3">
            <w:pPr>
              <w:spacing w:before="103" w:after="48"/>
              <w:textAlignment w:val="baseline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2103A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NOVAC I POTRAŽIVANJA</w:t>
            </w:r>
          </w:p>
        </w:tc>
      </w:tr>
      <w:tr w:rsidR="009E03EF" w14:paraId="21EB38B5" w14:textId="77777777" w:rsidTr="000C34FA">
        <w:tc>
          <w:tcPr>
            <w:tcW w:w="328" w:type="dxa"/>
          </w:tcPr>
          <w:p w14:paraId="290C6082" w14:textId="138CE84B" w:rsidR="009E03EF" w:rsidRPr="001754CD" w:rsidRDefault="009A52F3" w:rsidP="001754CD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23" w:type="dxa"/>
          </w:tcPr>
          <w:p w14:paraId="5ADF1119" w14:textId="5AAE6BD4" w:rsidR="009E03EF" w:rsidRPr="001754CD" w:rsidRDefault="00116C59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3A9FDCED" w14:textId="32F634FE" w:rsidR="009E03EF" w:rsidRDefault="00116C59" w:rsidP="00116C59">
            <w:pPr>
              <w:spacing w:before="103" w:after="48"/>
              <w:textAlignment w:val="baseline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E7CF7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O</w:t>
            </w:r>
            <w:r w:rsidRPr="002103A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 xml:space="preserve">BVEZE </w:t>
            </w:r>
          </w:p>
        </w:tc>
      </w:tr>
      <w:tr w:rsidR="009E03EF" w14:paraId="3DA9BCEB" w14:textId="77777777" w:rsidTr="000C34FA">
        <w:tc>
          <w:tcPr>
            <w:tcW w:w="328" w:type="dxa"/>
          </w:tcPr>
          <w:p w14:paraId="57EB2B9A" w14:textId="1FB847B6" w:rsidR="009E03EF" w:rsidRPr="001754CD" w:rsidRDefault="009A52F3" w:rsidP="001754CD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23" w:type="dxa"/>
          </w:tcPr>
          <w:p w14:paraId="73F4A775" w14:textId="2A5BBD41" w:rsidR="009E03EF" w:rsidRPr="001754CD" w:rsidRDefault="00127F62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0BC91EA8" w14:textId="64DB4C31" w:rsidR="009E03EF" w:rsidRPr="002103AD" w:rsidRDefault="00127F62" w:rsidP="00127F62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127F8C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FINANCIJSK</w:t>
            </w:r>
            <w:r w:rsidR="00A51780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I</w:t>
            </w:r>
            <w:r w:rsidRPr="00127F8C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 xml:space="preserve"> I</w:t>
            </w:r>
            <w:r w:rsidR="00A51780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NSTRUMENTI</w:t>
            </w:r>
          </w:p>
        </w:tc>
      </w:tr>
      <w:tr w:rsidR="009E03EF" w14:paraId="37A1FD9A" w14:textId="77777777" w:rsidTr="000C34FA">
        <w:tc>
          <w:tcPr>
            <w:tcW w:w="328" w:type="dxa"/>
          </w:tcPr>
          <w:p w14:paraId="33C14B74" w14:textId="7BA3C903" w:rsidR="009E03EF" w:rsidRPr="009E3759" w:rsidRDefault="009A52F3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E3759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23" w:type="dxa"/>
          </w:tcPr>
          <w:p w14:paraId="197870F1" w14:textId="70FE7777" w:rsidR="009E03EF" w:rsidRPr="009E3759" w:rsidRDefault="003C0611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E3759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3C919230" w14:textId="4F1A2762" w:rsidR="009E03EF" w:rsidRPr="00233C4D" w:rsidRDefault="00CA05DA" w:rsidP="00127F62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862B6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DUGOTRAJNA FINANCIJSKA ULAGANJA</w:t>
            </w:r>
          </w:p>
        </w:tc>
      </w:tr>
      <w:tr w:rsidR="006B5254" w14:paraId="7124E3C1" w14:textId="77777777" w:rsidTr="000C34FA">
        <w:tc>
          <w:tcPr>
            <w:tcW w:w="328" w:type="dxa"/>
          </w:tcPr>
          <w:p w14:paraId="6D220A72" w14:textId="7BF4B46C" w:rsidR="006B5254" w:rsidRPr="009E3759" w:rsidRDefault="006B5254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E3759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23" w:type="dxa"/>
          </w:tcPr>
          <w:p w14:paraId="4DF7B4FE" w14:textId="0137EAAC" w:rsidR="006B5254" w:rsidRPr="009C3021" w:rsidRDefault="006B5254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C30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32E75E99" w14:textId="6888A255" w:rsidR="006B5254" w:rsidRPr="009C3021" w:rsidRDefault="00862B6D" w:rsidP="003C0611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NEMATERIJALNA IMOVINA</w:t>
            </w:r>
          </w:p>
        </w:tc>
      </w:tr>
      <w:tr w:rsidR="009E03EF" w14:paraId="080D6610" w14:textId="77777777" w:rsidTr="000C34FA">
        <w:tc>
          <w:tcPr>
            <w:tcW w:w="328" w:type="dxa"/>
          </w:tcPr>
          <w:p w14:paraId="5C8ABF55" w14:textId="523874A1" w:rsidR="009E03EF" w:rsidRPr="009E3759" w:rsidRDefault="009C3021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523" w:type="dxa"/>
          </w:tcPr>
          <w:p w14:paraId="51DAF72B" w14:textId="6D3A0EC8" w:rsidR="009E03EF" w:rsidRPr="009C3021" w:rsidRDefault="003C0611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C30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58491DE9" w14:textId="2BFDCF6E" w:rsidR="009E03EF" w:rsidRPr="009C3021" w:rsidRDefault="00B6406F" w:rsidP="003C0611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E974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RASHODI</w:t>
            </w:r>
          </w:p>
        </w:tc>
      </w:tr>
      <w:tr w:rsidR="009E03EF" w14:paraId="18F165F8" w14:textId="77777777" w:rsidTr="000C34FA">
        <w:tc>
          <w:tcPr>
            <w:tcW w:w="328" w:type="dxa"/>
          </w:tcPr>
          <w:p w14:paraId="0511354E" w14:textId="40418428" w:rsidR="009E03EF" w:rsidRPr="009E3759" w:rsidRDefault="009C3021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23" w:type="dxa"/>
          </w:tcPr>
          <w:p w14:paraId="00369B60" w14:textId="0967EE45" w:rsidR="009E03EF" w:rsidRPr="009C3021" w:rsidRDefault="003C0611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C30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49F36187" w14:textId="4BCC1262" w:rsidR="009E03EF" w:rsidRPr="009C3021" w:rsidRDefault="00B6406F" w:rsidP="00C36E48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E974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PRIHODI</w:t>
            </w:r>
          </w:p>
        </w:tc>
      </w:tr>
      <w:tr w:rsidR="009E03EF" w14:paraId="5C2A93E6" w14:textId="77777777" w:rsidTr="000C34FA">
        <w:tc>
          <w:tcPr>
            <w:tcW w:w="328" w:type="dxa"/>
          </w:tcPr>
          <w:p w14:paraId="7FE1887F" w14:textId="0B584525" w:rsidR="009E03EF" w:rsidRPr="009E3759" w:rsidRDefault="009C3021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523" w:type="dxa"/>
          </w:tcPr>
          <w:p w14:paraId="0A3E7331" w14:textId="2E34FBEA" w:rsidR="009E03EF" w:rsidRPr="009C3021" w:rsidRDefault="00C36E48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C30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18D5C671" w14:textId="5744B0F4" w:rsidR="009E03EF" w:rsidRPr="009C3021" w:rsidRDefault="00B6406F" w:rsidP="00C36E48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E97421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REZULTAT POSLOVANJA</w:t>
            </w:r>
          </w:p>
        </w:tc>
      </w:tr>
      <w:tr w:rsidR="009E03EF" w14:paraId="25E07998" w14:textId="77777777" w:rsidTr="000C34FA">
        <w:tc>
          <w:tcPr>
            <w:tcW w:w="328" w:type="dxa"/>
          </w:tcPr>
          <w:p w14:paraId="6878B6E5" w14:textId="331BA95D" w:rsidR="009E03EF" w:rsidRPr="009E3759" w:rsidRDefault="009C3021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523" w:type="dxa"/>
          </w:tcPr>
          <w:p w14:paraId="7A0D4EF2" w14:textId="6FA30A32" w:rsidR="009E03EF" w:rsidRPr="009E3759" w:rsidRDefault="00C36E48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9E3759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6B9A9F5C" w14:textId="11059E29" w:rsidR="009E03EF" w:rsidRDefault="00B6406F" w:rsidP="00C36E48">
            <w:pPr>
              <w:spacing w:before="103" w:after="48"/>
              <w:textAlignment w:val="baseline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MATERIJALNA IMOVINA</w:t>
            </w:r>
          </w:p>
        </w:tc>
      </w:tr>
      <w:tr w:rsidR="00300FD6" w14:paraId="3E45369E" w14:textId="77777777" w:rsidTr="000C34FA">
        <w:tc>
          <w:tcPr>
            <w:tcW w:w="328" w:type="dxa"/>
          </w:tcPr>
          <w:p w14:paraId="5F975D23" w14:textId="004D12A9" w:rsidR="00300FD6" w:rsidRDefault="00300FD6" w:rsidP="009E3759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9</w:t>
            </w:r>
          </w:p>
        </w:tc>
        <w:tc>
          <w:tcPr>
            <w:tcW w:w="523" w:type="dxa"/>
          </w:tcPr>
          <w:p w14:paraId="4CDCFEDA" w14:textId="27D186E8" w:rsidR="00300FD6" w:rsidRPr="009E3759" w:rsidRDefault="00300FD6" w:rsidP="009E3759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5529C3B1" w14:textId="5AD3EAC9" w:rsidR="00300FD6" w:rsidRPr="001754CD" w:rsidRDefault="00300FD6" w:rsidP="00C36E48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ZALIHE</w:t>
            </w:r>
          </w:p>
        </w:tc>
      </w:tr>
      <w:tr w:rsidR="009A52F3" w14:paraId="0DE0CDF8" w14:textId="77777777" w:rsidTr="000C34FA">
        <w:tc>
          <w:tcPr>
            <w:tcW w:w="328" w:type="dxa"/>
          </w:tcPr>
          <w:p w14:paraId="373F7553" w14:textId="5852669F" w:rsidR="009A52F3" w:rsidRPr="00E7135B" w:rsidRDefault="00661B8A" w:rsidP="00E7135B">
            <w:pPr>
              <w:spacing w:before="103" w:after="48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523" w:type="dxa"/>
          </w:tcPr>
          <w:p w14:paraId="1884B80A" w14:textId="54D26555" w:rsidR="009A52F3" w:rsidRDefault="009E3759" w:rsidP="00D526BB">
            <w:pPr>
              <w:spacing w:before="103" w:after="48"/>
              <w:jc w:val="center"/>
              <w:textAlignment w:val="baseline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-</w:t>
            </w:r>
          </w:p>
        </w:tc>
        <w:tc>
          <w:tcPr>
            <w:tcW w:w="8165" w:type="dxa"/>
          </w:tcPr>
          <w:p w14:paraId="369504AA" w14:textId="6BA01D31" w:rsidR="009A52F3" w:rsidRDefault="005B6CA8" w:rsidP="005B6CA8">
            <w:pPr>
              <w:spacing w:before="103" w:after="48"/>
              <w:textAlignment w:val="baseline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KAPITAL, REZERVE I IZVANBILANČNE EVIDENCIJE</w:t>
            </w:r>
          </w:p>
        </w:tc>
      </w:tr>
    </w:tbl>
    <w:p w14:paraId="2E6EDA60" w14:textId="77777777" w:rsidR="009E03EF" w:rsidRPr="00DE2A19" w:rsidRDefault="009E03EF" w:rsidP="007F6D0B">
      <w:pPr>
        <w:shd w:val="clear" w:color="auto" w:fill="FFFFFF"/>
        <w:spacing w:after="48" w:line="240" w:lineRule="auto"/>
        <w:textAlignment w:val="baseline"/>
        <w:rPr>
          <w:rFonts w:ascii="Arial" w:eastAsia="Times New Roman" w:hAnsi="Arial" w:cs="Arial"/>
          <w:noProof w:val="0"/>
          <w:color w:val="231F20"/>
          <w:sz w:val="20"/>
          <w:szCs w:val="20"/>
          <w:lang w:val="hr-HR" w:eastAsia="hr-HR"/>
        </w:rPr>
      </w:pPr>
    </w:p>
    <w:tbl>
      <w:tblPr>
        <w:tblW w:w="9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3"/>
        <w:gridCol w:w="682"/>
        <w:gridCol w:w="425"/>
        <w:gridCol w:w="7112"/>
      </w:tblGrid>
      <w:tr w:rsidR="007F6D0B" w:rsidRPr="00DE2A19" w14:paraId="05CC08D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76361" w14:textId="77777777" w:rsidR="007F6D0B" w:rsidRPr="00E7135B" w:rsidRDefault="007F6D0B" w:rsidP="00E7135B">
            <w:pPr>
              <w:spacing w:before="103" w:after="48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E7135B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2C65FE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18E85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D58EF0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9422A" w14:textId="6018D356" w:rsidR="007F6D0B" w:rsidRPr="00DE2A19" w:rsidRDefault="001C751B" w:rsidP="005E7CF7">
            <w:pPr>
              <w:spacing w:after="0" w:line="240" w:lineRule="auto"/>
              <w:ind w:left="130" w:hanging="130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A4A4F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NOVAC I POTRAŽIVANJA</w:t>
            </w:r>
          </w:p>
        </w:tc>
      </w:tr>
      <w:tr w:rsidR="007F6D0B" w:rsidRPr="00DE2A19" w14:paraId="5EF073D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C1A29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492FA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DE2A1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00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752DD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2E485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857BF0" w14:textId="7A2F7B2C" w:rsidR="007F6D0B" w:rsidRPr="00DE2A19" w:rsidRDefault="000D2E55" w:rsidP="005E7CF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Novac u Banci i blagajni</w:t>
            </w:r>
          </w:p>
        </w:tc>
      </w:tr>
      <w:tr w:rsidR="007F6D0B" w:rsidRPr="00DE2A19" w14:paraId="12C1DFC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7D34B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91D131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22AF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DE2A1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000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68444" w14:textId="77777777" w:rsidR="007F6D0B" w:rsidRPr="00DE2A19" w:rsidRDefault="007F6D0B" w:rsidP="005E7CF7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D05BD" w14:textId="18D96657" w:rsidR="007F6D0B" w:rsidRPr="00DE2A19" w:rsidRDefault="0072142C" w:rsidP="005E7CF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Žiroračun</w:t>
            </w:r>
          </w:p>
        </w:tc>
      </w:tr>
      <w:tr w:rsidR="007F6D0B" w:rsidRPr="00DE2A19" w14:paraId="730ECC6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BC84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9DFC7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2ACE9B" w14:textId="6C0A4529" w:rsidR="007F6D0B" w:rsidRPr="00DE2A19" w:rsidRDefault="0072142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001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44C6B5" w14:textId="315AB8F8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87E2A6" w14:textId="5D2D63CE" w:rsidR="007F6D0B" w:rsidRPr="00DE2A19" w:rsidRDefault="0072142C" w:rsidP="005E7CF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Blagajna</w:t>
            </w:r>
          </w:p>
        </w:tc>
      </w:tr>
      <w:tr w:rsidR="007F6D0B" w:rsidRPr="00DE2A19" w14:paraId="2927373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54E70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ED443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1E34E" w14:textId="4272B050" w:rsidR="007F6D0B" w:rsidRPr="00DE2A19" w:rsidRDefault="00B32F9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002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A26CA" w14:textId="1678DBCA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C2C" w14:textId="18131B59" w:rsidR="007F6D0B" w:rsidRPr="00DE2A19" w:rsidRDefault="00B32F96" w:rsidP="005E7CF7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Ostala novčana sredstva</w:t>
            </w:r>
          </w:p>
        </w:tc>
      </w:tr>
      <w:tr w:rsidR="007F6D0B" w:rsidRPr="00DE2A19" w14:paraId="11A2C52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928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B02E0" w14:textId="47B424C3" w:rsidR="007F6D0B" w:rsidRPr="00DE2A19" w:rsidRDefault="00D250E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A2212" w14:textId="0788699C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29C616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100A6" w14:textId="4F800921" w:rsidR="007F6D0B" w:rsidRPr="00DE2A19" w:rsidRDefault="008943F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</w:t>
            </w:r>
          </w:p>
        </w:tc>
      </w:tr>
      <w:tr w:rsidR="007F6D0B" w:rsidRPr="00DE2A19" w14:paraId="1A06B80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B2924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A6020E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97A7F" w14:textId="6404F6A6" w:rsidR="007F6D0B" w:rsidRPr="00DE2A19" w:rsidRDefault="00E751D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D48CE" w14:textId="7591F684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EF700" w14:textId="1C9288E1" w:rsidR="007F6D0B" w:rsidRPr="00DE2A19" w:rsidRDefault="003551E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 za naknade temeljem usluga povezanih s kripto imovinom</w:t>
            </w:r>
          </w:p>
        </w:tc>
      </w:tr>
      <w:tr w:rsidR="007F6D0B" w:rsidRPr="00DE2A19" w14:paraId="77984CB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CFD113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46D2A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CC4FE" w14:textId="5FFF4D3C" w:rsidR="007F6D0B" w:rsidRPr="00DE2A19" w:rsidRDefault="00D72C0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E0ADB" w14:textId="36890578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35171" w14:textId="1CE786A8" w:rsidR="007F6D0B" w:rsidRPr="00DE2A19" w:rsidRDefault="003551E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Potraživanja za naknade temeljem usluga povezanih s </w:t>
            </w:r>
            <w:r w:rsidR="00141C9F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financijskim instrumentima</w:t>
            </w:r>
          </w:p>
        </w:tc>
      </w:tr>
      <w:tr w:rsidR="007F6D0B" w:rsidRPr="00DE2A19" w14:paraId="5F4751F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4F60F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20599E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AD6C5" w14:textId="08C5ABAA" w:rsidR="007F6D0B" w:rsidRPr="00DE2A19" w:rsidRDefault="00D72C0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012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E0B45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F34FC0" w14:textId="67BF6757" w:rsidR="007F6D0B" w:rsidRPr="00DE2A19" w:rsidRDefault="006949B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 od povezanih društava</w:t>
            </w:r>
          </w:p>
        </w:tc>
      </w:tr>
      <w:tr w:rsidR="007F6D0B" w:rsidRPr="00DE2A19" w14:paraId="6668DD4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F8F4D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93F36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AC3FA" w14:textId="41030FB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DE2A1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0</w:t>
            </w:r>
            <w:r w:rsidR="00D72C05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1</w:t>
            </w:r>
            <w:r w:rsidR="006949B7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CFAA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7BDCB" w14:textId="18C0A27E" w:rsidR="007F6D0B" w:rsidRPr="00DE2A19" w:rsidRDefault="00BB76B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 od zaposlenika</w:t>
            </w:r>
          </w:p>
        </w:tc>
      </w:tr>
      <w:tr w:rsidR="007F6D0B" w:rsidRPr="00DE2A19" w14:paraId="5A20D13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C00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D11E8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4B5B2" w14:textId="6F4B0AF8" w:rsidR="007F6D0B" w:rsidRPr="00DE2A19" w:rsidRDefault="00BB76B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</w:t>
            </w:r>
            <w:r w:rsidR="006949B7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B1AEC" w14:textId="6134C08E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649E7C" w14:textId="252178C1" w:rsidR="007F6D0B" w:rsidRPr="00DE2A19" w:rsidRDefault="00BB76B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 za porez</w:t>
            </w:r>
          </w:p>
        </w:tc>
      </w:tr>
      <w:tr w:rsidR="00012A81" w:rsidRPr="00DE2A19" w14:paraId="6867A74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3E50BE5" w14:textId="77777777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064E26" w14:textId="77777777" w:rsidR="00012A81" w:rsidRPr="00DE2A19" w:rsidRDefault="00012A81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F0C851" w14:textId="2CE8B0A3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</w:t>
            </w:r>
            <w:r w:rsidR="006949B7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41B454" w14:textId="77777777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AFB961" w14:textId="5B4D7323" w:rsidR="00012A81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Potraživanja za predujmove</w:t>
            </w:r>
          </w:p>
        </w:tc>
      </w:tr>
      <w:tr w:rsidR="00012A81" w:rsidRPr="00DE2A19" w14:paraId="70DBAD7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D3AA92" w14:textId="77777777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386D9" w14:textId="77777777" w:rsidR="00012A81" w:rsidRPr="00DE2A19" w:rsidRDefault="00012A81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98E435" w14:textId="599E2A19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</w:t>
            </w:r>
            <w:r w:rsidR="006949B7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77B9FE" w14:textId="77777777" w:rsidR="00012A81" w:rsidRPr="00DE2A19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271EF6" w14:textId="23AC4F79" w:rsidR="00012A81" w:rsidRDefault="00012A8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Plaćeni troškovi budućeg razdoblja i nedospjela naplata prihoda</w:t>
            </w:r>
          </w:p>
        </w:tc>
      </w:tr>
      <w:tr w:rsidR="007F6D0B" w:rsidRPr="00DE2A19" w14:paraId="033CE4E4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007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A0575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6219" w14:textId="00F47713" w:rsidR="007F6D0B" w:rsidRPr="00DE2A19" w:rsidRDefault="00EE3E8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</w:t>
            </w:r>
            <w:r w:rsidR="007E2556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03803" w14:textId="0FFAC894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1D09C" w14:textId="4A158C99" w:rsidR="007F6D0B" w:rsidRPr="00DE2A19" w:rsidRDefault="00EE3E8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EE3E8D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Ostala potraživanja</w:t>
            </w:r>
          </w:p>
        </w:tc>
      </w:tr>
      <w:tr w:rsidR="007F6D0B" w:rsidRPr="00DE2A19" w14:paraId="2C6E636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5A7BD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0DE40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AE688" w14:textId="3C61681E" w:rsidR="007F6D0B" w:rsidRPr="00DE2A19" w:rsidRDefault="007E255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018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AF2D5" w14:textId="29249200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729FEF" w14:textId="25E4CD94" w:rsidR="007F6D0B" w:rsidRPr="00DE2A19" w:rsidRDefault="00EE3E8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Vrijednosno usklađenje potraživanja</w:t>
            </w:r>
          </w:p>
        </w:tc>
      </w:tr>
      <w:tr w:rsidR="007F6D0B" w:rsidRPr="00DE2A19" w14:paraId="4EED08B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81626" w14:textId="0573A7CE" w:rsidR="007F6D0B" w:rsidRPr="00E7135B" w:rsidRDefault="007A4A4F" w:rsidP="00E7135B">
            <w:pPr>
              <w:spacing w:before="103" w:after="48" w:line="240" w:lineRule="auto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E7135B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67E54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94425" w14:textId="4E30E6D0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C7FAEF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28535" w14:textId="40A614E6" w:rsidR="007F6D0B" w:rsidRPr="007A4A4F" w:rsidRDefault="007A4A4F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A4A4F"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  <w:t>O</w:t>
            </w:r>
            <w:r w:rsidRPr="007A4A4F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BVEZE</w:t>
            </w:r>
          </w:p>
        </w:tc>
      </w:tr>
      <w:tr w:rsidR="007F6D0B" w:rsidRPr="00DE2A19" w14:paraId="40E07EF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317E2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683209" w14:textId="4C4E176F" w:rsidR="007F6D0B" w:rsidRPr="00DE2A19" w:rsidRDefault="007A4A4F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463B5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1C177" w14:textId="1A07F3BB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E7BA3C" w14:textId="6E9F6BB4" w:rsidR="007F6D0B" w:rsidRPr="00DE2A19" w:rsidRDefault="00385DA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s osnove udjela u rezultatu</w:t>
            </w:r>
          </w:p>
        </w:tc>
      </w:tr>
      <w:tr w:rsidR="007F6D0B" w:rsidRPr="00DE2A19" w14:paraId="29F3559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749F06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5B7B2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4EDB9" w14:textId="64F3A325" w:rsidR="007F6D0B" w:rsidRPr="00DE2A19" w:rsidRDefault="00385DA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0A5AE" w14:textId="23C8625D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0C506" w14:textId="68BC6892" w:rsidR="007F6D0B" w:rsidRPr="00DE2A19" w:rsidRDefault="0032402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s osnova udjela u dobiti</w:t>
            </w:r>
          </w:p>
        </w:tc>
      </w:tr>
      <w:tr w:rsidR="007F6D0B" w:rsidRPr="00DE2A19" w14:paraId="648D6BA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7569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2162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7D538" w14:textId="031F4904" w:rsidR="007F6D0B" w:rsidRPr="00DE2A19" w:rsidRDefault="0032402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B8807" w14:textId="13C989C9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E67B5" w14:textId="4FEE552D" w:rsidR="007F6D0B" w:rsidRPr="00DE2A19" w:rsidRDefault="0032402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s osnova dividende dioničarima</w:t>
            </w:r>
          </w:p>
        </w:tc>
      </w:tr>
      <w:tr w:rsidR="007F6D0B" w:rsidRPr="00DE2A19" w14:paraId="73F4009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720B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FA1F1" w14:textId="50D91F6C" w:rsidR="007F6D0B" w:rsidRPr="00DE2A19" w:rsidRDefault="0088223F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465A2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BAB7B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E46EE" w14:textId="6AB68008" w:rsidR="007F6D0B" w:rsidRPr="00DE2A19" w:rsidRDefault="0088223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Financijske obveze</w:t>
            </w:r>
          </w:p>
        </w:tc>
      </w:tr>
      <w:tr w:rsidR="007F6D0B" w:rsidRPr="00DE2A19" w14:paraId="4FEDC6E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84CF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CA587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A6D5C6" w14:textId="0340B030" w:rsidR="007F6D0B" w:rsidRPr="00DE2A19" w:rsidRDefault="0088223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413C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87784" w14:textId="7808CBE6" w:rsidR="007F6D0B" w:rsidRPr="00DE2A19" w:rsidRDefault="003C28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po vrijednosnim papirima</w:t>
            </w:r>
          </w:p>
        </w:tc>
      </w:tr>
      <w:tr w:rsidR="007F6D0B" w:rsidRPr="00DE2A19" w14:paraId="568AAB2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4CF2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CFF30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6A86E" w14:textId="3A3822CE" w:rsidR="007F6D0B" w:rsidRPr="00DE2A19" w:rsidRDefault="003C28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111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C8758E" w14:textId="32B17258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28A27" w14:textId="20782879" w:rsidR="007F6D0B" w:rsidRPr="00DE2A19" w:rsidRDefault="003C28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za zajmove</w:t>
            </w:r>
            <w:r w:rsidR="00332D5E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depozite i slično</w:t>
            </w:r>
          </w:p>
        </w:tc>
      </w:tr>
      <w:tr w:rsidR="007F6D0B" w:rsidRPr="00DE2A19" w14:paraId="17A0FFB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588E2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1197F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BFD58" w14:textId="65981248" w:rsidR="007F6D0B" w:rsidRPr="00DE2A19" w:rsidRDefault="006712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2FB80" w14:textId="5C7C6E43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731DE" w14:textId="346AF39A" w:rsidR="007F6D0B" w:rsidRPr="00DE2A19" w:rsidRDefault="003C28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prema bankama i drugim financijskim institucijama</w:t>
            </w:r>
          </w:p>
        </w:tc>
      </w:tr>
      <w:tr w:rsidR="007F6D0B" w:rsidRPr="00DE2A19" w14:paraId="7DB6210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F092B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F6980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F13C9" w14:textId="5AB6434D" w:rsidR="007F6D0B" w:rsidRPr="00DE2A19" w:rsidRDefault="006712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70062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6548B" w14:textId="7996C618" w:rsidR="007F6D0B" w:rsidRPr="00DE2A19" w:rsidRDefault="006712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prema zajmovima</w:t>
            </w:r>
          </w:p>
        </w:tc>
      </w:tr>
      <w:tr w:rsidR="007F6D0B" w:rsidRPr="00DE2A19" w14:paraId="2119465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DDCCA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AC03BB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7E850" w14:textId="3BCA6E3D" w:rsidR="007F6D0B" w:rsidRPr="00DE2A19" w:rsidRDefault="006712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114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381491" w14:textId="5C9DFC0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9A770" w14:textId="7A357F9D" w:rsidR="007F6D0B" w:rsidRPr="00DE2A19" w:rsidRDefault="006712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za predujmove</w:t>
            </w:r>
          </w:p>
        </w:tc>
      </w:tr>
      <w:tr w:rsidR="007F6D0B" w:rsidRPr="00DE2A19" w14:paraId="29A43BC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C122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40615E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423C6" w14:textId="3ADFBA59" w:rsidR="007F6D0B" w:rsidRPr="00DE2A19" w:rsidRDefault="00332D5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115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D277C" w14:textId="54AC8D49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0C7F7" w14:textId="4FF3C72C" w:rsidR="007F6D0B" w:rsidRPr="00DE2A19" w:rsidRDefault="00332D5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za poreze</w:t>
            </w:r>
          </w:p>
        </w:tc>
      </w:tr>
      <w:tr w:rsidR="007F6D0B" w:rsidRPr="00DE2A19" w14:paraId="1E6EA5E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5199B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1585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A4A5B" w14:textId="4A12820D" w:rsidR="007F6D0B" w:rsidRPr="00DE2A19" w:rsidRDefault="00332D5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116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8A5B" w14:textId="7AB4FBCA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FA44C" w14:textId="02B39866" w:rsidR="007F6D0B" w:rsidRPr="00DE2A19" w:rsidRDefault="00332D5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Obveze prema zaposlenicima</w:t>
            </w:r>
          </w:p>
        </w:tc>
      </w:tr>
      <w:tr w:rsidR="007F6D0B" w:rsidRPr="00DE2A19" w14:paraId="4D79D2B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DFE597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7794B1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0250B" w14:textId="1622BF67" w:rsidR="007F6D0B" w:rsidRPr="00DE2A19" w:rsidRDefault="00332E4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117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9C933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D877D4" w14:textId="723AA0AF" w:rsidR="007F6D0B" w:rsidRPr="00DE2A19" w:rsidRDefault="00332E4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Odgođeno plaćanje troškova i prihod budućeg razdoblja.</w:t>
            </w:r>
          </w:p>
        </w:tc>
      </w:tr>
      <w:tr w:rsidR="000870AD" w:rsidRPr="00DE2A19" w14:paraId="1FD988C4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7BB2EC" w14:textId="5C54A41F" w:rsidR="000870AD" w:rsidRPr="00030FF7" w:rsidRDefault="000870A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B153DF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8BE8B1" w14:textId="77777777" w:rsidR="000870AD" w:rsidRPr="00DE2A19" w:rsidRDefault="000870A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6AA9CA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007BE8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9E3EBC" w14:textId="40752929" w:rsidR="000870AD" w:rsidRPr="00030FF7" w:rsidRDefault="007A0688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FINANCIJSKI INSTRUMENTI</w:t>
            </w:r>
          </w:p>
        </w:tc>
      </w:tr>
      <w:tr w:rsidR="000870AD" w:rsidRPr="00DE2A19" w14:paraId="545B8B2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F8282" w14:textId="77777777" w:rsidR="000870AD" w:rsidRPr="00030FF7" w:rsidRDefault="000870A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4E6BDA" w14:textId="766F229E" w:rsidR="000870AD" w:rsidRPr="00DE2A19" w:rsidRDefault="006A76CE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</w:t>
            </w:r>
            <w:r w:rsidR="00F7087F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8C4DA2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B059D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630FA2" w14:textId="6E6B4339" w:rsidR="000870AD" w:rsidRPr="00501A58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01A58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Financijska imovina po fer vrijednosti kroz RDG</w:t>
            </w:r>
          </w:p>
        </w:tc>
      </w:tr>
      <w:tr w:rsidR="00F54FAC" w:rsidRPr="00DE2A19" w14:paraId="545B81F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AC5AC" w14:textId="77777777" w:rsidR="00F54FAC" w:rsidRDefault="00F54FAC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3E1659" w14:textId="4FAE9A35" w:rsidR="00F54FAC" w:rsidRPr="00DE2A19" w:rsidRDefault="0052466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</w:t>
            </w:r>
            <w:r w:rsidR="00F7087F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EC3D62" w14:textId="77777777" w:rsidR="00F54FAC" w:rsidRPr="00DE2A19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FBBC7C" w14:textId="77777777" w:rsidR="00F54FAC" w:rsidRPr="00DE2A19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7A9965" w14:textId="0C10516D" w:rsidR="00F54FAC" w:rsidRPr="00501A58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01A58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Financijska imovina po fer vrijednosti kroz OSD</w:t>
            </w:r>
          </w:p>
        </w:tc>
      </w:tr>
      <w:tr w:rsidR="00F54FAC" w:rsidRPr="00DE2A19" w14:paraId="5B1C1D3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F72F6" w14:textId="77777777" w:rsidR="00F54FAC" w:rsidRDefault="00F54FAC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B9F59A" w14:textId="66A5A696" w:rsidR="00F54FAC" w:rsidRPr="00DE2A19" w:rsidRDefault="0052466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</w:t>
            </w:r>
            <w:r w:rsidR="00F7087F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0FCB32" w14:textId="77777777" w:rsidR="00F54FAC" w:rsidRPr="00DE2A19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F3041F" w14:textId="77777777" w:rsidR="00F54FAC" w:rsidRPr="00DE2A19" w:rsidRDefault="00F54FA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F1F3A1" w14:textId="184D1BC1" w:rsidR="00F54FAC" w:rsidRPr="00501A58" w:rsidRDefault="00501A5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01A58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Financijska imovina po amortiziranom trošku</w:t>
            </w:r>
          </w:p>
        </w:tc>
      </w:tr>
      <w:tr w:rsidR="008B21CF" w:rsidRPr="00DE2A19" w14:paraId="4A8DCEF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521B2B" w14:textId="3D48E943" w:rsidR="008B21CF" w:rsidRPr="00B153DF" w:rsidRDefault="008B21CF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E945B2" w14:textId="77777777" w:rsidR="008B21CF" w:rsidRPr="00DE2A19" w:rsidRDefault="008B21CF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2387EB" w14:textId="77777777" w:rsidR="008B21CF" w:rsidRPr="00DE2A19" w:rsidRDefault="008B21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221C70" w14:textId="77777777" w:rsidR="008B21CF" w:rsidRPr="00DE2A19" w:rsidRDefault="008B21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9B4E7" w14:textId="4BB7FB13" w:rsidR="008B21CF" w:rsidRPr="00B153DF" w:rsidRDefault="008B21CF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DUGOTRAJNA FINANCIJSKA ULAGANJA</w:t>
            </w:r>
          </w:p>
        </w:tc>
      </w:tr>
      <w:tr w:rsidR="008B21CF" w:rsidRPr="00DE2A19" w14:paraId="1D2AB5D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96D81D" w14:textId="77777777" w:rsidR="008B21CF" w:rsidRPr="00B153DF" w:rsidRDefault="008B21CF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DAA85" w14:textId="3F961337" w:rsidR="008B21CF" w:rsidRPr="00DE2A19" w:rsidRDefault="0021495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30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B3B64A" w14:textId="77777777" w:rsidR="008B21CF" w:rsidRPr="00DE2A19" w:rsidRDefault="008B21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650607" w14:textId="77777777" w:rsidR="008B21CF" w:rsidRPr="00DE2A19" w:rsidRDefault="008B21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A52FE2" w14:textId="36F32E7A" w:rsidR="008B21CF" w:rsidRPr="00E26965" w:rsidRDefault="0021495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E26965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ovisna društva</w:t>
            </w:r>
          </w:p>
        </w:tc>
      </w:tr>
      <w:tr w:rsidR="0021495D" w:rsidRPr="00DE2A19" w14:paraId="5589FC2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84BF42" w14:textId="77777777" w:rsidR="0021495D" w:rsidRPr="00B153DF" w:rsidRDefault="0021495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AA41A3" w14:textId="77777777" w:rsidR="0021495D" w:rsidRPr="00DE2A19" w:rsidRDefault="0021495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4CB06" w14:textId="1CCC16DD" w:rsidR="0021495D" w:rsidRPr="00DE2A19" w:rsidRDefault="0021495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300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DA9F3" w14:textId="77777777" w:rsidR="0021495D" w:rsidRPr="00DE2A19" w:rsidRDefault="0021495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3DCA62" w14:textId="7A79A5D1" w:rsidR="0021495D" w:rsidRPr="007F719D" w:rsidRDefault="0021495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7F719D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društva za pružanje usluga povezanih s kripto imovinom</w:t>
            </w:r>
          </w:p>
        </w:tc>
      </w:tr>
      <w:tr w:rsidR="0047497D" w:rsidRPr="00DE2A19" w14:paraId="65E9B1F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58BE82" w14:textId="77777777" w:rsidR="0047497D" w:rsidRPr="00B153DF" w:rsidRDefault="0047497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913F1E" w14:textId="77777777" w:rsidR="0047497D" w:rsidRPr="00DE2A19" w:rsidRDefault="0047497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F3D16" w14:textId="3DCFC021" w:rsidR="0047497D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301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75101" w14:textId="77777777" w:rsidR="0047497D" w:rsidRPr="00DE2A19" w:rsidRDefault="0047497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FB6F4D" w14:textId="296C651B" w:rsidR="0047497D" w:rsidRPr="007F719D" w:rsidRDefault="0047497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7F719D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investicijska društva</w:t>
            </w:r>
          </w:p>
        </w:tc>
      </w:tr>
      <w:tr w:rsidR="0047497D" w:rsidRPr="00DE2A19" w14:paraId="2D240FB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151565" w14:textId="77777777" w:rsidR="0047497D" w:rsidRPr="00B153DF" w:rsidRDefault="0047497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E283C1" w14:textId="77777777" w:rsidR="0047497D" w:rsidRPr="00DE2A19" w:rsidRDefault="0047497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E56891" w14:textId="540A214F" w:rsidR="0047497D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302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E95A6A" w14:textId="77777777" w:rsidR="0047497D" w:rsidRPr="00DE2A19" w:rsidRDefault="0047497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3E893F" w14:textId="67CB4C20" w:rsidR="0047497D" w:rsidRPr="007F719D" w:rsidRDefault="0047497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7F719D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kreditne institucije</w:t>
            </w:r>
          </w:p>
        </w:tc>
      </w:tr>
      <w:tr w:rsidR="0047497D" w:rsidRPr="00DE2A19" w14:paraId="182061C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F2EA23" w14:textId="77777777" w:rsidR="0047497D" w:rsidRPr="00B153DF" w:rsidRDefault="0047497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D1EF9" w14:textId="77777777" w:rsidR="0047497D" w:rsidRPr="00DE2A19" w:rsidRDefault="0047497D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6A23C7" w14:textId="235D6484" w:rsidR="0047497D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303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EB63A8" w14:textId="77777777" w:rsidR="0047497D" w:rsidRPr="00DE2A19" w:rsidRDefault="0047497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5B001F" w14:textId="554C0976" w:rsidR="0047497D" w:rsidRPr="007F719D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7F719D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društva za osiguranje</w:t>
            </w:r>
          </w:p>
        </w:tc>
      </w:tr>
      <w:tr w:rsidR="00272263" w:rsidRPr="00DE2A19" w14:paraId="2CB3D3A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1780A5" w14:textId="77777777" w:rsidR="00272263" w:rsidRPr="00B153DF" w:rsidRDefault="00272263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F2AC9" w14:textId="77777777" w:rsidR="00272263" w:rsidRPr="00DE2A19" w:rsidRDefault="00272263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929C6" w14:textId="07294EAB" w:rsidR="00272263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304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47914" w14:textId="77777777" w:rsidR="00272263" w:rsidRPr="00DE2A19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5E08A" w14:textId="0320293D" w:rsidR="00272263" w:rsidRPr="007F719D" w:rsidRDefault="0027226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7F719D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ostala trgovačka društva</w:t>
            </w:r>
          </w:p>
        </w:tc>
      </w:tr>
      <w:tr w:rsidR="009B7E32" w:rsidRPr="00DE2A19" w14:paraId="29684A6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15BD0" w14:textId="77777777" w:rsidR="009B7E32" w:rsidRPr="00B153DF" w:rsidRDefault="009B7E3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9C020C" w14:textId="46BE48C2" w:rsidR="009B7E32" w:rsidRPr="00DE2A19" w:rsidRDefault="009B7E3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31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0744C7" w14:textId="77777777" w:rsidR="009B7E32" w:rsidRDefault="009B7E3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E64589" w14:textId="77777777" w:rsidR="009B7E32" w:rsidRPr="00DE2A19" w:rsidRDefault="009B7E3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0657EF" w14:textId="772BB41D" w:rsidR="009B7E32" w:rsidRPr="007F719D" w:rsidRDefault="009B7E3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9B7E3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pridružena društva</w:t>
            </w:r>
          </w:p>
        </w:tc>
      </w:tr>
      <w:tr w:rsidR="009B7E32" w:rsidRPr="00DE2A19" w14:paraId="7041E69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158E6" w14:textId="77777777" w:rsidR="009B7E32" w:rsidRPr="00B153DF" w:rsidRDefault="009B7E3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AC62DF" w14:textId="77777777" w:rsidR="009B7E32" w:rsidRDefault="009B7E3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59CD65" w14:textId="1A990102" w:rsidR="009B7E32" w:rsidRDefault="004A719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296101" w14:textId="77777777" w:rsidR="009B7E32" w:rsidRPr="00DE2A19" w:rsidRDefault="009B7E3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7B1784" w14:textId="3231E6B4" w:rsidR="009B7E32" w:rsidRPr="007F719D" w:rsidRDefault="004A719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4A719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društva za pružanje usluga povezanih s kripto imovinom</w:t>
            </w:r>
          </w:p>
        </w:tc>
      </w:tr>
      <w:tr w:rsidR="004A7192" w:rsidRPr="00DE2A19" w14:paraId="056D812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FC6C83" w14:textId="77777777" w:rsidR="004A7192" w:rsidRPr="00B153DF" w:rsidRDefault="004A719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DBA1A0" w14:textId="77777777" w:rsidR="004A7192" w:rsidRDefault="004A719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44E45" w14:textId="66B7489F" w:rsidR="004A7192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311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CB6A0F" w14:textId="77777777" w:rsidR="004A7192" w:rsidRPr="00DE2A19" w:rsidRDefault="004A719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B095BF" w14:textId="4C8394B8" w:rsidR="004A7192" w:rsidRPr="007F719D" w:rsidRDefault="004A719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4A719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investicijska društva</w:t>
            </w:r>
          </w:p>
        </w:tc>
      </w:tr>
      <w:tr w:rsidR="004A7192" w:rsidRPr="00DE2A19" w14:paraId="6383A27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D0C42C" w14:textId="77777777" w:rsidR="004A7192" w:rsidRPr="00B153DF" w:rsidRDefault="004A719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0270EC" w14:textId="77777777" w:rsidR="004A7192" w:rsidRDefault="004A719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2FCA2" w14:textId="3CDF782A" w:rsidR="004A7192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927FBC" w14:textId="77777777" w:rsidR="004A7192" w:rsidRPr="00DE2A19" w:rsidRDefault="004A719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3B2191" w14:textId="382A2579" w:rsidR="004A7192" w:rsidRPr="007F719D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010FC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kreditne institucije</w:t>
            </w:r>
          </w:p>
        </w:tc>
      </w:tr>
      <w:tr w:rsidR="00010FC2" w:rsidRPr="00DE2A19" w14:paraId="185DA93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3B8202" w14:textId="77777777" w:rsidR="00010FC2" w:rsidRPr="00B153DF" w:rsidRDefault="00010FC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F76882" w14:textId="77777777" w:rsidR="00010FC2" w:rsidRDefault="00010FC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711EA3" w14:textId="5E43E0FC" w:rsidR="00010FC2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B14423" w14:textId="77777777" w:rsidR="00010FC2" w:rsidRPr="00DE2A19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8F9BED" w14:textId="443B0069" w:rsidR="00010FC2" w:rsidRPr="007F719D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010FC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društva za osiguranje</w:t>
            </w:r>
          </w:p>
        </w:tc>
      </w:tr>
      <w:tr w:rsidR="00010FC2" w:rsidRPr="00DE2A19" w14:paraId="430235F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13A13" w14:textId="77777777" w:rsidR="00010FC2" w:rsidRPr="00B153DF" w:rsidRDefault="00010FC2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DAD37" w14:textId="77777777" w:rsidR="00010FC2" w:rsidRDefault="00010FC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AE74F" w14:textId="470AF734" w:rsidR="00010FC2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314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986A63" w14:textId="77777777" w:rsidR="00010FC2" w:rsidRPr="00DE2A19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3623A5" w14:textId="4756E0BB" w:rsidR="00010FC2" w:rsidRPr="007F719D" w:rsidRDefault="00010FC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010FC2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ostala trgovačka društva</w:t>
            </w:r>
          </w:p>
        </w:tc>
      </w:tr>
      <w:tr w:rsidR="00155648" w:rsidRPr="00DE2A19" w14:paraId="7C50016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797772" w14:textId="77777777" w:rsidR="00155648" w:rsidRPr="00B153DF" w:rsidRDefault="00155648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E8472D" w14:textId="4ABA7A02" w:rsidR="00155648" w:rsidRDefault="00155648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32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F5F71" w14:textId="77777777" w:rsidR="00155648" w:rsidRDefault="0015564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FD4094" w14:textId="77777777" w:rsidR="00155648" w:rsidRPr="00DE2A19" w:rsidRDefault="0015564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A32F07" w14:textId="316A4463" w:rsidR="00155648" w:rsidRPr="00010FC2" w:rsidRDefault="003F70D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3F70D6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zajedničke pothvate</w:t>
            </w:r>
          </w:p>
        </w:tc>
      </w:tr>
      <w:tr w:rsidR="00155648" w:rsidRPr="00DE2A19" w14:paraId="4D918DF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792AB6" w14:textId="77777777" w:rsidR="00155648" w:rsidRPr="00B153DF" w:rsidRDefault="00155648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686A20" w14:textId="77777777" w:rsidR="00155648" w:rsidRDefault="00155648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BC1794" w14:textId="0B1CB121" w:rsidR="00155648" w:rsidRDefault="0015564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320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E16D52" w14:textId="77777777" w:rsidR="00155648" w:rsidRPr="00DE2A19" w:rsidRDefault="0015564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2BB37C" w14:textId="55CCE954" w:rsidR="00155648" w:rsidRPr="00010FC2" w:rsidRDefault="003F70D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3F70D6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financijske institucije</w:t>
            </w:r>
          </w:p>
        </w:tc>
      </w:tr>
      <w:tr w:rsidR="00155648" w:rsidRPr="00DE2A19" w14:paraId="5741115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8E9CE0" w14:textId="77777777" w:rsidR="00155648" w:rsidRPr="00B153DF" w:rsidRDefault="00155648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25047C" w14:textId="77777777" w:rsidR="00155648" w:rsidRDefault="00155648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29CAFC" w14:textId="6F9BC159" w:rsidR="00155648" w:rsidRDefault="00552C5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321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5CF965" w14:textId="77777777" w:rsidR="00155648" w:rsidRPr="00DE2A19" w:rsidRDefault="0015564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854FD" w14:textId="351FE8D9" w:rsidR="00155648" w:rsidRPr="00010FC2" w:rsidRDefault="003F70D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3F70D6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Ulaganja u trgovačka društva</w:t>
            </w:r>
          </w:p>
        </w:tc>
      </w:tr>
      <w:tr w:rsidR="000870AD" w:rsidRPr="00DE2A19" w14:paraId="4E1A26F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7559C0" w14:textId="20FEA09A" w:rsidR="000870AD" w:rsidRPr="00030FF7" w:rsidRDefault="0099798B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00D44B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DD2E45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44CB8E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41F329" w14:textId="00B11301" w:rsidR="000870AD" w:rsidRPr="00275773" w:rsidRDefault="0099798B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NEMATERIJALNA IMOVINA</w:t>
            </w:r>
          </w:p>
        </w:tc>
      </w:tr>
      <w:tr w:rsidR="000870AD" w:rsidRPr="00DE2A19" w14:paraId="2C1D727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7D2075" w14:textId="77777777" w:rsidR="000870AD" w:rsidRPr="00030FF7" w:rsidRDefault="000870AD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52E784" w14:textId="1231C962" w:rsidR="000870AD" w:rsidRPr="00DE2A19" w:rsidRDefault="00317116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4</w:t>
            </w:r>
            <w:r w:rsidR="00F7087F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88A9F1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EC471D" w14:textId="77777777" w:rsidR="000870AD" w:rsidRPr="00DE2A19" w:rsidRDefault="000870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70DEBA" w14:textId="6BD96BA3" w:rsidR="000870AD" w:rsidRPr="003033A9" w:rsidRDefault="00C61A3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3033A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Kripto imovina klasificirana kao nematerijalna imovi</w:t>
            </w:r>
            <w:r w:rsidR="003033A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n</w:t>
            </w:r>
            <w:r w:rsidRPr="003033A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a</w:t>
            </w:r>
          </w:p>
        </w:tc>
      </w:tr>
      <w:tr w:rsidR="00A01293" w:rsidRPr="00DE2A19" w14:paraId="4BA2D68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9FC14D" w14:textId="77777777" w:rsidR="00A01293" w:rsidRDefault="00A01293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C76C22" w14:textId="0A502D28" w:rsidR="00A01293" w:rsidRDefault="00317116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4</w:t>
            </w:r>
            <w:r w:rsidR="00420589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8C20ED" w14:textId="77777777" w:rsidR="00A01293" w:rsidRPr="00DE2A19" w:rsidRDefault="00A0129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D8165D" w14:textId="77777777" w:rsidR="00A01293" w:rsidRPr="00DE2A19" w:rsidRDefault="00A0129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EC7C7" w14:textId="2CE60087" w:rsidR="00A01293" w:rsidRPr="003033A9" w:rsidRDefault="00A0129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Ostala </w:t>
            </w:r>
            <w:r w:rsidR="003A0116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nematerijalna imovina</w:t>
            </w:r>
          </w:p>
        </w:tc>
      </w:tr>
      <w:tr w:rsidR="00A171EB" w:rsidRPr="00DE2A19" w14:paraId="0442353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B0EC3" w14:textId="77777777" w:rsidR="00A171EB" w:rsidRDefault="00A171EB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62241B" w14:textId="77777777" w:rsidR="00A171EB" w:rsidRDefault="00A171E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1014C6" w14:textId="12F78E58" w:rsidR="00A171EB" w:rsidRPr="00DE2A19" w:rsidRDefault="00A171E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4</w:t>
            </w:r>
            <w:r w:rsidR="0042058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</w:t>
            </w: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F9B82A" w14:textId="77777777" w:rsidR="00A171EB" w:rsidRPr="00DE2A19" w:rsidRDefault="00A171E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1ADAA1" w14:textId="64311604" w:rsidR="00A171EB" w:rsidRDefault="003D68E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3D68E0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Goodwill</w:t>
            </w:r>
          </w:p>
        </w:tc>
      </w:tr>
      <w:tr w:rsidR="00A171EB" w:rsidRPr="00DE2A19" w14:paraId="340B50A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A2C8D" w14:textId="77777777" w:rsidR="00A171EB" w:rsidRDefault="00A171EB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3BD14C" w14:textId="77777777" w:rsidR="00A171EB" w:rsidRDefault="00A171E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D933A9" w14:textId="22D0611D" w:rsidR="00A171EB" w:rsidRDefault="003D68E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4</w:t>
            </w:r>
            <w:r w:rsidR="0042058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9FDF8C" w14:textId="77777777" w:rsidR="00A171EB" w:rsidRPr="00DE2A19" w:rsidRDefault="00A171E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4FA8CB" w14:textId="45AB4C56" w:rsidR="00A171EB" w:rsidRDefault="003D68E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3D68E0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Aplikativni softwear</w:t>
            </w:r>
          </w:p>
        </w:tc>
      </w:tr>
      <w:tr w:rsidR="00A171EB" w:rsidRPr="00DE2A19" w14:paraId="2E60CC2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384239" w14:textId="77777777" w:rsidR="00A171EB" w:rsidRDefault="00A171EB" w:rsidP="00030F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51868E" w14:textId="77777777" w:rsidR="00A171EB" w:rsidRDefault="00A171E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3ED8C" w14:textId="4DA64260" w:rsidR="00A171EB" w:rsidRDefault="003D68E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4</w:t>
            </w:r>
            <w:r w:rsidR="0042058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DCE65A" w14:textId="77777777" w:rsidR="00A171EB" w:rsidRPr="00DE2A19" w:rsidRDefault="00A171E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7E0A5F" w14:textId="215CC6BC" w:rsidR="00A171EB" w:rsidRDefault="00BF46E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Licence, prava</w:t>
            </w:r>
          </w:p>
        </w:tc>
      </w:tr>
      <w:tr w:rsidR="00CE4147" w:rsidRPr="00DE2A19" w14:paraId="0A1EBCB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B8F8D8" w14:textId="393D1BF4" w:rsidR="00CE4147" w:rsidRPr="00A76880" w:rsidRDefault="00E95361" w:rsidP="00A76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F7087F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2F52A1" w14:textId="77777777" w:rsidR="00CE4147" w:rsidRPr="00DE2A19" w:rsidRDefault="00CE4147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81D45D" w14:textId="77777777" w:rsidR="00CE4147" w:rsidRPr="00DE2A19" w:rsidRDefault="00CE41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CC082" w14:textId="77777777" w:rsidR="00CE4147" w:rsidRPr="00DE2A19" w:rsidRDefault="00CE41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323B6F" w14:textId="09E83C66" w:rsidR="00CE4147" w:rsidRPr="00CF182E" w:rsidRDefault="00E95361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F7087F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RASHODI</w:t>
            </w:r>
          </w:p>
        </w:tc>
      </w:tr>
      <w:tr w:rsidR="00CE4147" w:rsidRPr="00DE2A19" w14:paraId="7FCC25C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2ADE3" w14:textId="77777777" w:rsidR="00CE4147" w:rsidRPr="00DE2A19" w:rsidRDefault="00CE41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25A759" w14:textId="67040FED" w:rsidR="00CE4147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91B88E" w14:textId="77777777" w:rsidR="00CE4147" w:rsidRPr="00DE2A19" w:rsidRDefault="00CE41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1F467" w14:textId="77777777" w:rsidR="00CE4147" w:rsidRPr="00DE2A19" w:rsidRDefault="00CE41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EA04EF" w14:textId="38D0DFC7" w:rsidR="00CE4147" w:rsidRPr="00DE2A19" w:rsidRDefault="005F248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Materijalni troškovi</w:t>
            </w:r>
          </w:p>
        </w:tc>
      </w:tr>
      <w:tr w:rsidR="007F6D0B" w:rsidRPr="00DE2A19" w14:paraId="43CEEFF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66484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AFD37" w14:textId="3D9C3C1B" w:rsidR="007F6D0B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F0D19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65B70" w14:textId="228240E4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A4A3" w14:textId="51D89570" w:rsidR="007F6D0B" w:rsidRPr="00DE2A19" w:rsidRDefault="005F248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Ostali vanjski troškovi</w:t>
            </w:r>
          </w:p>
        </w:tc>
      </w:tr>
      <w:tr w:rsidR="007F6D0B" w:rsidRPr="00DE2A19" w14:paraId="76E537B4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875A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7485D" w14:textId="6F027A1B" w:rsidR="007F6D0B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52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FDB73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27F14" w14:textId="57E25CA8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B1F3DC" w14:textId="7B88FBC2" w:rsidR="007F6D0B" w:rsidRPr="00DE2A19" w:rsidRDefault="00E814D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Troškovi osoblja</w:t>
            </w:r>
          </w:p>
        </w:tc>
      </w:tr>
      <w:tr w:rsidR="007F6D0B" w:rsidRPr="00DE2A19" w14:paraId="482D04B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6ED1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12C9E7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D85307" w14:textId="7B0D4AA1" w:rsidR="007F6D0B" w:rsidRPr="00DE2A19" w:rsidRDefault="000C7390" w:rsidP="00DA71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</w:t>
            </w:r>
            <w:r w:rsidR="00E814D0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5D830" w14:textId="220974F8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36D18" w14:textId="2C0DE8E1" w:rsidR="007F6D0B" w:rsidRPr="00DE2A19" w:rsidRDefault="00E814D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Neto plaće</w:t>
            </w:r>
          </w:p>
        </w:tc>
      </w:tr>
      <w:tr w:rsidR="007F6D0B" w:rsidRPr="00DE2A19" w14:paraId="44FBE78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BAA65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48F19" w14:textId="77777777" w:rsidR="007F6D0B" w:rsidRPr="00DE2A19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2AAF1" w14:textId="1CC5BA04" w:rsidR="007F6D0B" w:rsidRPr="00DE2A19" w:rsidRDefault="000C7390" w:rsidP="00DA716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5</w:t>
            </w:r>
            <w:r w:rsidR="00DA716F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21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4CFD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75C47" w14:textId="4FB0F3FF" w:rsidR="007F6D0B" w:rsidRPr="00DE2A19" w:rsidRDefault="00DA716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Troškovi poreza i doprinosa</w:t>
            </w:r>
          </w:p>
        </w:tc>
      </w:tr>
      <w:tr w:rsidR="007F6D0B" w:rsidRPr="00DE2A19" w14:paraId="192574B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E4126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460221" w14:textId="3F514878" w:rsidR="007F6D0B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</w:t>
            </w:r>
            <w:r w:rsidR="00F84200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C9616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6ABA0" w14:textId="6E3862D5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2E69A" w14:textId="1C1B2D28" w:rsidR="007F6D0B" w:rsidRPr="00DE2A19" w:rsidRDefault="00F8420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Amortizacija</w:t>
            </w:r>
          </w:p>
        </w:tc>
      </w:tr>
      <w:tr w:rsidR="007F6D0B" w:rsidRPr="00DE2A19" w14:paraId="5EDDE05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C6BD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240F9" w14:textId="21CB5114" w:rsidR="007F6D0B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54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33B77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D281D" w14:textId="0434745A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898E2" w14:textId="291D0F3F" w:rsidR="007F6D0B" w:rsidRPr="00DE2A19" w:rsidRDefault="00F80F4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Troškovi rezerviranja</w:t>
            </w:r>
          </w:p>
        </w:tc>
      </w:tr>
      <w:tr w:rsidR="007F6D0B" w:rsidRPr="00DE2A19" w14:paraId="3083AC5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4F42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64D23" w14:textId="68275A88" w:rsidR="007F6D0B" w:rsidRPr="00DE2A19" w:rsidRDefault="000C7390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55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A059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46669" w14:textId="01159AC5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9C913" w14:textId="59108003" w:rsidR="007F6D0B" w:rsidRPr="00DE2A19" w:rsidRDefault="00F80F4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Ostali troškovi</w:t>
            </w:r>
          </w:p>
        </w:tc>
      </w:tr>
      <w:tr w:rsidR="007F6D0B" w:rsidRPr="00DE2A19" w14:paraId="375E427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7D95A" w14:textId="0FA050B8" w:rsidR="007F6D0B" w:rsidRPr="008B5684" w:rsidRDefault="00671137" w:rsidP="008B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8B5684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A37AB" w14:textId="77777777" w:rsidR="007F6D0B" w:rsidRPr="008B5684" w:rsidRDefault="007F6D0B" w:rsidP="008B5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6A37E" w14:textId="34DF21AD" w:rsidR="007F6D0B" w:rsidRPr="008B568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AE2BA" w14:textId="77777777" w:rsidR="007F6D0B" w:rsidRPr="008B568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8DE20" w14:textId="1A843700" w:rsidR="007F6D0B" w:rsidRPr="008B5684" w:rsidRDefault="00671137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8B5684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PRIHODI</w:t>
            </w:r>
          </w:p>
        </w:tc>
      </w:tr>
      <w:tr w:rsidR="007F6D0B" w:rsidRPr="00DE2A19" w14:paraId="0872047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8F56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C056D" w14:textId="06D9BA2C" w:rsidR="007F6D0B" w:rsidRPr="00573674" w:rsidRDefault="00F34117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91497" w14:textId="77777777" w:rsidR="007F6D0B" w:rsidRPr="0057367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7D791" w14:textId="1BB0BDA8" w:rsidR="007F6D0B" w:rsidRPr="0057367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5D966" w14:textId="22CDA204" w:rsidR="007F6D0B" w:rsidRPr="00573674" w:rsidRDefault="009C60A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Prihodi od naknada </w:t>
            </w:r>
            <w:r w:rsidR="00D3464E"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temeljem</w:t>
            </w: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usluga povezanih s kripto imovinom</w:t>
            </w:r>
          </w:p>
        </w:tc>
      </w:tr>
      <w:tr w:rsidR="007F6D0B" w:rsidRPr="00DE2A19" w14:paraId="6C5BAA7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22C837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679E2D" w14:textId="77777777" w:rsidR="007F6D0B" w:rsidRPr="00573674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C0708" w14:textId="121287A6" w:rsidR="007F6D0B" w:rsidRPr="00573674" w:rsidRDefault="00F3411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</w:t>
            </w:r>
            <w:r w:rsidR="00F61FF5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</w:t>
            </w:r>
            <w:r w:rsidR="003A770F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679DA" w14:textId="578382F4" w:rsidR="007F6D0B" w:rsidRPr="0057367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D5FAA" w14:textId="3FB1061E" w:rsidR="007F6D0B" w:rsidRPr="00573674" w:rsidRDefault="00D3464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Prihodi od </w:t>
            </w:r>
            <w:r w:rsidR="003209E2"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upravljanje platformom za trgovanje kriptoimovinom</w:t>
            </w:r>
          </w:p>
        </w:tc>
      </w:tr>
      <w:tr w:rsidR="007F6D0B" w:rsidRPr="00DE2A19" w14:paraId="2087099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A7696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45E7B" w14:textId="77777777" w:rsidR="007F6D0B" w:rsidRPr="00573674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294D08" w14:textId="21CEDC5C" w:rsidR="007F6D0B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3A770F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CF629" w14:textId="0778BAC3" w:rsidR="007F6D0B" w:rsidRPr="0057367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C5CF5" w14:textId="0688045E" w:rsidR="007F6D0B" w:rsidRPr="00573674" w:rsidRDefault="00D3464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Prihodi od usluge </w:t>
            </w:r>
            <w:r w:rsidR="003209E2"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razmjen</w:t>
            </w: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e</w:t>
            </w:r>
            <w:r w:rsidR="003209E2"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kriptoimovine za novčana sredstva ili za drugu kriptoimovinu</w:t>
            </w:r>
          </w:p>
        </w:tc>
      </w:tr>
      <w:tr w:rsidR="003209E2" w:rsidRPr="00DE2A19" w14:paraId="4EEBF4C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421CA" w14:textId="77777777" w:rsidR="003209E2" w:rsidRPr="00DE2A19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B0F1E3" w14:textId="77777777" w:rsidR="003209E2" w:rsidRPr="00573674" w:rsidRDefault="003209E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3C7172" w14:textId="49F05285" w:rsidR="003209E2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3A770F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D91667" w14:textId="77777777" w:rsidR="003209E2" w:rsidRPr="00573674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D4E26" w14:textId="7377585D" w:rsidR="003209E2" w:rsidRPr="00573674" w:rsidRDefault="005C332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766C12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pružanje skrbništva nad kriptoimovinom i upravljanja njome u ime klijenata</w:t>
            </w:r>
          </w:p>
        </w:tc>
      </w:tr>
      <w:tr w:rsidR="003209E2" w:rsidRPr="00DE2A19" w14:paraId="4EA51F1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9688BF" w14:textId="77777777" w:rsidR="003209E2" w:rsidRPr="00DE2A19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08DA56" w14:textId="77777777" w:rsidR="003209E2" w:rsidRPr="00573674" w:rsidRDefault="003209E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ACCBA4" w14:textId="7C41D610" w:rsidR="003209E2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3A770F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0D2779" w14:textId="77777777" w:rsidR="003209E2" w:rsidRPr="00573674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B01F15" w14:textId="41C3D80C" w:rsidR="003209E2" w:rsidRPr="00573674" w:rsidRDefault="005C332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Prihodi od p</w:t>
            </w:r>
            <w:r w:rsidR="00766C12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ružanj</w:t>
            </w: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a</w:t>
            </w:r>
            <w:r w:rsidR="00766C12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 usluga prijenosa kriptoimovine u ime klijenata</w:t>
            </w:r>
          </w:p>
        </w:tc>
      </w:tr>
      <w:tr w:rsidR="003209E2" w:rsidRPr="00DE2A19" w14:paraId="1C10E8F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0DBD0F" w14:textId="77777777" w:rsidR="003209E2" w:rsidRPr="00DE2A19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1AD58B" w14:textId="77777777" w:rsidR="003209E2" w:rsidRPr="00573674" w:rsidRDefault="003209E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7F2152" w14:textId="0AE35CF3" w:rsidR="003209E2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3A770F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2E08E1" w14:textId="77777777" w:rsidR="003209E2" w:rsidRPr="00573674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175B27" w14:textId="783E0C71" w:rsidR="003209E2" w:rsidRPr="00573674" w:rsidRDefault="005C332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1247CB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plasiranja kriptoimovine</w:t>
            </w:r>
          </w:p>
        </w:tc>
      </w:tr>
      <w:tr w:rsidR="003209E2" w:rsidRPr="00DE2A19" w14:paraId="6426193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2C9A06" w14:textId="77777777" w:rsidR="003209E2" w:rsidRPr="00DE2A19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DAB34" w14:textId="77777777" w:rsidR="003209E2" w:rsidRPr="00573674" w:rsidRDefault="003209E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3DA742" w14:textId="1BA8A173" w:rsidR="003209E2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575D4E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465FC0" w14:textId="77777777" w:rsidR="003209E2" w:rsidRPr="00573674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41B40" w14:textId="20DF8C30" w:rsidR="003209E2" w:rsidRPr="00573674" w:rsidRDefault="005C332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1247CB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zaprimanje ili prijenos naloga za kriptoimovinu u ime klijenata</w:t>
            </w:r>
          </w:p>
        </w:tc>
      </w:tr>
      <w:tr w:rsidR="003209E2" w:rsidRPr="00DE2A19" w14:paraId="655814E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515191" w14:textId="77777777" w:rsidR="003209E2" w:rsidRPr="00DE2A19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B2FC1F" w14:textId="77777777" w:rsidR="003209E2" w:rsidRPr="00573674" w:rsidRDefault="003209E2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7EFFF0" w14:textId="3BB3CB49" w:rsidR="003209E2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575D4E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2D6963" w14:textId="77777777" w:rsidR="003209E2" w:rsidRPr="00573674" w:rsidRDefault="003209E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30D494" w14:textId="63B9759E" w:rsidR="003209E2" w:rsidRPr="00573674" w:rsidRDefault="007620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1247CB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izvršavanje naloga za kriptoimovinu u ime klijenata</w:t>
            </w:r>
          </w:p>
        </w:tc>
      </w:tr>
      <w:tr w:rsidR="001247CB" w:rsidRPr="00DE2A19" w14:paraId="58E4100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009C9A" w14:textId="77777777" w:rsidR="001247CB" w:rsidRPr="00DE2A19" w:rsidRDefault="001247C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849837" w14:textId="77777777" w:rsidR="001247CB" w:rsidRPr="00573674" w:rsidRDefault="001247C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D02868" w14:textId="0CB320E0" w:rsidR="001247CB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60</w:t>
            </w:r>
            <w:r w:rsidR="00575D4E" w:rsidRPr="00573674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AB00FD" w14:textId="77777777" w:rsidR="001247CB" w:rsidRPr="00573674" w:rsidRDefault="001247C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1B046" w14:textId="63F91553" w:rsidR="001247CB" w:rsidRPr="00573674" w:rsidRDefault="007620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C27AB8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savjetovanj</w:t>
            </w: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a</w:t>
            </w:r>
            <w:r w:rsidR="00C27AB8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 o kriptoimovini</w:t>
            </w:r>
          </w:p>
        </w:tc>
      </w:tr>
      <w:tr w:rsidR="007F6D0B" w:rsidRPr="00DE2A19" w14:paraId="41BD23C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76627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66DBE2" w14:textId="75D40DFA" w:rsidR="007F6D0B" w:rsidRPr="00573674" w:rsidRDefault="007F6D0B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2E5E" w14:textId="6E3BE92E" w:rsidR="007F6D0B" w:rsidRPr="00573674" w:rsidRDefault="00F61FF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60</w:t>
            </w:r>
            <w:r w:rsidR="00575D4E" w:rsidRPr="00573674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587A5" w14:textId="77777777" w:rsidR="007F6D0B" w:rsidRPr="00573674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180F5" w14:textId="3D2F1ADF" w:rsidR="007F6D0B" w:rsidRPr="00573674" w:rsidRDefault="007620C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 xml:space="preserve">Prihodi od </w:t>
            </w:r>
            <w:r w:rsidR="00C27AB8" w:rsidRPr="00573674">
              <w:rPr>
                <w:rFonts w:eastAsia="Times New Roman" w:cstheme="minorHAnsi"/>
                <w:noProof w:val="0"/>
                <w:color w:val="000000" w:themeColor="text1"/>
                <w:sz w:val="20"/>
                <w:szCs w:val="20"/>
                <w:lang w:eastAsia="hr-HR"/>
              </w:rPr>
              <w:t>upravljanje portfeljem kriptoimovine</w:t>
            </w:r>
          </w:p>
        </w:tc>
      </w:tr>
      <w:tr w:rsidR="00C27AB8" w:rsidRPr="00DE2A19" w14:paraId="4FBACD6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6F00E" w14:textId="77777777" w:rsidR="00C27AB8" w:rsidRPr="00DE2A19" w:rsidRDefault="00C27AB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F43F9F" w14:textId="77777777" w:rsidR="00C27AB8" w:rsidRPr="00DE2A19" w:rsidRDefault="00C27AB8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399E3D" w14:textId="2429E08B" w:rsidR="00C27AB8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609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785E27" w14:textId="77777777" w:rsidR="00C27AB8" w:rsidRPr="00DE2A19" w:rsidRDefault="00C27AB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C0EFC2" w14:textId="64F702BE" w:rsidR="00C27AB8" w:rsidRPr="00DE2A19" w:rsidRDefault="006546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Prihodi od ulaganja u udjele (dionice) društava unutar grupe</w:t>
            </w:r>
          </w:p>
        </w:tc>
      </w:tr>
      <w:tr w:rsidR="00654615" w:rsidRPr="00DE2A19" w14:paraId="55C7F98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8418C9" w14:textId="77777777" w:rsidR="00654615" w:rsidRPr="00DE2A19" w:rsidRDefault="006546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B7ACAA" w14:textId="77777777" w:rsidR="00654615" w:rsidRPr="00DE2A19" w:rsidRDefault="00654615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67C0D5" w14:textId="37AE2873" w:rsidR="00654615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5DABBC" w14:textId="77777777" w:rsidR="00654615" w:rsidRPr="00DE2A19" w:rsidRDefault="006546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92049E" w14:textId="767115DB" w:rsidR="00654615" w:rsidRDefault="006546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Prihodi od ulaganja u udjele (dionice) društava</w:t>
            </w:r>
            <w:r w:rsidR="007E6601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povezanih sudjelujućim interesom</w:t>
            </w:r>
          </w:p>
        </w:tc>
      </w:tr>
      <w:tr w:rsidR="002B257C" w:rsidRPr="00DE2A19" w14:paraId="3B43DAE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CCC43C" w14:textId="77777777" w:rsidR="002B257C" w:rsidRPr="00DE2A19" w:rsidRDefault="002B257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912470" w14:textId="77777777" w:rsidR="002B257C" w:rsidRPr="00DE2A19" w:rsidRDefault="002B257C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2FB315" w14:textId="251E2AA2" w:rsidR="002B257C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5F0AA" w14:textId="77777777" w:rsidR="002B257C" w:rsidRPr="00DE2A19" w:rsidRDefault="002B257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E80E6" w14:textId="6F3E7622" w:rsidR="002B257C" w:rsidRDefault="002B257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Prihodi od udjela u dobiti zajedničkih pothvata</w:t>
            </w:r>
          </w:p>
        </w:tc>
      </w:tr>
      <w:tr w:rsidR="007E6601" w:rsidRPr="00DE2A19" w14:paraId="63762224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FBDEE5" w14:textId="77777777" w:rsidR="007E6601" w:rsidRPr="00DE2A19" w:rsidRDefault="007E660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A2E2DC" w14:textId="77777777" w:rsidR="007E6601" w:rsidRPr="00DE2A19" w:rsidRDefault="007E6601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E612E0" w14:textId="6ECEAB4C" w:rsidR="007E6601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6EE615" w14:textId="77777777" w:rsidR="007E6601" w:rsidRPr="00DE2A19" w:rsidRDefault="007E660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7D6AC7" w14:textId="6BF285B8" w:rsidR="007E6601" w:rsidRDefault="007E660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Prihodi od kamata</w:t>
            </w:r>
            <w:r w:rsidR="00285D8C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tečajnih razlika</w:t>
            </w:r>
            <w:r w:rsidR="00285D8C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, dividendi i slično od nepovezanih društava</w:t>
            </w:r>
          </w:p>
        </w:tc>
      </w:tr>
      <w:tr w:rsidR="002A03BE" w:rsidRPr="00DE2A19" w14:paraId="727F675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9D4978" w14:textId="77777777" w:rsidR="002A03BE" w:rsidRPr="00DE2A19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18666B" w14:textId="77777777" w:rsidR="002A03BE" w:rsidRPr="00DE2A19" w:rsidRDefault="002A03BE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1E114E" w14:textId="3C565B3A" w:rsidR="002A03BE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8AAF88" w14:textId="77777777" w:rsidR="002A03BE" w:rsidRPr="00DE2A19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7CD837" w14:textId="48EAD291" w:rsidR="002A03BE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Nerealizirani dobici financijske imovine </w:t>
            </w:r>
          </w:p>
        </w:tc>
      </w:tr>
      <w:tr w:rsidR="002A03BE" w:rsidRPr="00DE2A19" w14:paraId="4B32AF5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A1949" w14:textId="77777777" w:rsidR="002A03BE" w:rsidRPr="00DE2A19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8C19D" w14:textId="77777777" w:rsidR="002A03BE" w:rsidRPr="00DE2A19" w:rsidRDefault="002A03BE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E87171" w14:textId="4E2ABB48" w:rsidR="002A03BE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54A185" w14:textId="77777777" w:rsidR="002A03BE" w:rsidRPr="00DE2A19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C517E6" w14:textId="4A8FB83E" w:rsidR="002A03BE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Realizirani dobici financijske imovine</w:t>
            </w:r>
          </w:p>
        </w:tc>
      </w:tr>
      <w:tr w:rsidR="007E6601" w:rsidRPr="00DE2A19" w14:paraId="5DE3E8D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B10DB" w14:textId="77777777" w:rsidR="007E6601" w:rsidRPr="00DE2A19" w:rsidRDefault="007E660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126094" w14:textId="77777777" w:rsidR="007E6601" w:rsidRPr="00DE2A19" w:rsidRDefault="007E6601" w:rsidP="00BA039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0FB807" w14:textId="4719EE5D" w:rsidR="007E6601" w:rsidRPr="00DE2A19" w:rsidRDefault="0069757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615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13A91B" w14:textId="77777777" w:rsidR="007E6601" w:rsidRPr="00DE2A19" w:rsidRDefault="007E660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4B2C01" w14:textId="27BBE49E" w:rsidR="007E6601" w:rsidRDefault="002A03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Ostali prihodi</w:t>
            </w:r>
          </w:p>
        </w:tc>
      </w:tr>
      <w:tr w:rsidR="007F6D0B" w:rsidRPr="00DE2A19" w14:paraId="38B3146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33F6D" w14:textId="5CA471D5" w:rsidR="007F6D0B" w:rsidRPr="00FE0121" w:rsidRDefault="008B5684" w:rsidP="00FE01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FE0121"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  <w:t>7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4E4C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7A931F" w14:textId="3C413DA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CF66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A34C4D" w14:textId="054AB0EC" w:rsidR="007F6D0B" w:rsidRPr="008B5684" w:rsidRDefault="008B5684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8B5684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REZULTAT POSLOVANJA</w:t>
            </w:r>
          </w:p>
        </w:tc>
      </w:tr>
      <w:tr w:rsidR="007F6D0B" w:rsidRPr="00DE2A19" w14:paraId="03872DDB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31CAB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FB71E" w14:textId="1E6D6C3B" w:rsidR="007F6D0B" w:rsidRPr="00DE2A19" w:rsidRDefault="00475298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0E26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B31FB" w14:textId="64C5E7CE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967FD" w14:textId="43237A97" w:rsidR="007F6D0B" w:rsidRPr="00DE2A19" w:rsidRDefault="0047529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 ili gubitak prije oporezivanja</w:t>
            </w:r>
          </w:p>
        </w:tc>
      </w:tr>
      <w:tr w:rsidR="007F6D0B" w:rsidRPr="00DE2A19" w14:paraId="6215E75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6CEF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6F0AEF" w14:textId="21660CC2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362FD" w14:textId="0C800A47" w:rsidR="007F6D0B" w:rsidRPr="00DE2A19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980E4" w14:textId="45A5E716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283C4" w14:textId="319BE45A" w:rsidR="007F6D0B" w:rsidRPr="00DE2A19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 prije oporezivanja</w:t>
            </w:r>
          </w:p>
        </w:tc>
      </w:tr>
      <w:tr w:rsidR="009B343A" w:rsidRPr="00DE2A19" w14:paraId="16FE393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EDCD39" w14:textId="77777777" w:rsidR="009B343A" w:rsidRPr="00DE2A19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6E449" w14:textId="77777777" w:rsidR="009B343A" w:rsidRPr="00DE2A19" w:rsidRDefault="009B343A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D0C9E4" w14:textId="4607C2DC" w:rsidR="009B343A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DE15F4" w14:textId="77777777" w:rsidR="009B343A" w:rsidRPr="00DE2A19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FD2195" w14:textId="50A553C4" w:rsidR="009B343A" w:rsidRDefault="009B343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Gubitak prije oporezivanja</w:t>
            </w:r>
          </w:p>
        </w:tc>
      </w:tr>
      <w:tr w:rsidR="00297EBB" w:rsidRPr="00DE2A19" w14:paraId="3EA2880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0BB196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8AFA5" w14:textId="77777777" w:rsidR="00297EBB" w:rsidRPr="00DE2A19" w:rsidRDefault="00297EB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6712FF" w14:textId="252A6E6A" w:rsidR="00297EBB" w:rsidRDefault="00BA039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50BA78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0E74C5" w14:textId="0B617414" w:rsidR="00297EBB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Porez na dobit</w:t>
            </w:r>
          </w:p>
        </w:tc>
      </w:tr>
      <w:tr w:rsidR="00297EBB" w:rsidRPr="00DE2A19" w14:paraId="54EC584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D81D1D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19CF4" w14:textId="77777777" w:rsidR="00297EBB" w:rsidRPr="00DE2A19" w:rsidRDefault="00297EB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4F180F" w14:textId="2E37C409" w:rsidR="00297EBB" w:rsidRDefault="00BA039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5A9BA5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11B227" w14:textId="5726BF5B" w:rsidR="00297EBB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 razdoblja</w:t>
            </w:r>
          </w:p>
        </w:tc>
      </w:tr>
      <w:tr w:rsidR="00297EBB" w:rsidRPr="00DE2A19" w14:paraId="3ED8D34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D142AF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F801A7" w14:textId="77777777" w:rsidR="00297EBB" w:rsidRPr="00DE2A19" w:rsidRDefault="00297EB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4217D" w14:textId="6582944A" w:rsidR="00297EBB" w:rsidRDefault="00BA039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704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656644" w14:textId="77777777" w:rsidR="00297EBB" w:rsidRPr="00DE2A19" w:rsidRDefault="00297EB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111ED6" w14:textId="144DFD78" w:rsidR="00297EBB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Gubitak razdoblja</w:t>
            </w:r>
          </w:p>
        </w:tc>
      </w:tr>
      <w:tr w:rsidR="003A6D61" w:rsidRPr="00DE2A19" w14:paraId="2D4A7DF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312F19" w14:textId="77777777" w:rsidR="003A6D61" w:rsidRPr="00DE2A19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E8ADDE" w14:textId="112A2D41" w:rsidR="003A6D61" w:rsidRPr="00DE2A19" w:rsidRDefault="00AF1C3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630B0B" w14:textId="77777777" w:rsidR="003A6D61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B8654" w14:textId="77777777" w:rsidR="003A6D61" w:rsidRPr="00DE2A19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4D1C7B" w14:textId="0CDA7172" w:rsidR="003A6D61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Ostala sveobuhvatna dobit</w:t>
            </w:r>
          </w:p>
        </w:tc>
      </w:tr>
      <w:tr w:rsidR="003A6D61" w:rsidRPr="00DE2A19" w14:paraId="0F7322D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99DCCA" w14:textId="77777777" w:rsidR="003A6D61" w:rsidRPr="00DE2A19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B832B6" w14:textId="77777777" w:rsidR="003A6D61" w:rsidRPr="00DE2A19" w:rsidRDefault="003A6D61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7E375F" w14:textId="2F41354F" w:rsidR="003A6D61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1F2DBF" w14:textId="77777777" w:rsidR="003A6D61" w:rsidRPr="00DE2A19" w:rsidRDefault="003A6D6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AEA81" w14:textId="11CED5A1" w:rsidR="003A6D61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Tečajne razlike iz preračuna inozemnog poslovanja</w:t>
            </w:r>
          </w:p>
        </w:tc>
      </w:tr>
      <w:tr w:rsidR="00AF1C3B" w:rsidRPr="00DE2A19" w14:paraId="7448F93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BD1906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CAC1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F02436" w14:textId="73CF5FF7" w:rsidR="00AF1C3B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9D3C7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2E60EC" w14:textId="0B60407C" w:rsidR="00AF1C3B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Promjena revalo</w:t>
            </w:r>
            <w:r w:rsidR="00225751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rizacijskih rezervi dugotrajne materijalne i nematerijalne imovine</w:t>
            </w:r>
          </w:p>
        </w:tc>
      </w:tr>
      <w:tr w:rsidR="00AF1C3B" w:rsidRPr="00DE2A19" w14:paraId="40998DC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07A358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24932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8F0863" w14:textId="67748EBC" w:rsidR="00AF1C3B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41964F" w14:textId="77777777" w:rsidR="00AF1C3B" w:rsidRPr="00DE2A19" w:rsidRDefault="00AF1C3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300E19" w14:textId="214C9E49" w:rsidR="00AF1C3B" w:rsidRDefault="0022575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Promjena revalorizacijskih rezervi</w:t>
            </w:r>
            <w:r w:rsidR="00C01A83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 kripto imovine klasificirane kao nematerijalna imovina</w:t>
            </w:r>
          </w:p>
        </w:tc>
      </w:tr>
      <w:tr w:rsidR="00C01A83" w:rsidRPr="00DE2A19" w14:paraId="10BCA1A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E4AABB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76A105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0C3BE6" w14:textId="653C9116" w:rsidR="00C01A83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629C6E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17F270" w14:textId="611477A7" w:rsidR="00C01A83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Dobit/Gubitak financijske imovine vrednovane po fer vrijednosti kroz OCI</w:t>
            </w:r>
          </w:p>
        </w:tc>
      </w:tr>
      <w:tr w:rsidR="00C01A83" w:rsidRPr="00DE2A19" w14:paraId="20A9423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714278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0FDCA0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8F903B" w14:textId="3848655F" w:rsidR="00C01A83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715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9D2AC8" w14:textId="77777777" w:rsidR="00C01A83" w:rsidRPr="00DE2A19" w:rsidRDefault="00C01A8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7F2487" w14:textId="7A3B318A" w:rsidR="00C01A83" w:rsidRDefault="0002519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Dobit/Gubitak s osnove učinkovite zaštite novčanog toka</w:t>
            </w:r>
          </w:p>
        </w:tc>
      </w:tr>
      <w:tr w:rsidR="00025199" w:rsidRPr="00DE2A19" w14:paraId="6580DC9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F610F" w14:textId="77777777" w:rsidR="00025199" w:rsidRPr="00DE2A19" w:rsidRDefault="0002519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9B5970" w14:textId="77777777" w:rsidR="00025199" w:rsidRPr="00DE2A19" w:rsidRDefault="0002519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C2E120" w14:textId="7544D465" w:rsidR="00025199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716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434E63" w14:textId="77777777" w:rsidR="00025199" w:rsidRPr="00DE2A19" w:rsidRDefault="0002519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22E390" w14:textId="19CBF4A6" w:rsidR="00025199" w:rsidRDefault="0002519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Dobit/Gubitak s osnove učinkovite zaštite </w:t>
            </w:r>
            <w:r w:rsidR="003D2C29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neto ulaganja u inozemstvu</w:t>
            </w:r>
          </w:p>
        </w:tc>
      </w:tr>
      <w:tr w:rsidR="007F6D0B" w:rsidRPr="00DE2A19" w14:paraId="704EDF9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58FF98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2683F" w14:textId="700B95BC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626CF" w14:textId="2DC8F5FB" w:rsidR="007F6D0B" w:rsidRPr="00DE2A19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717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BB9896" w14:textId="58D712BD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96D9C" w14:textId="43BA3F5D" w:rsidR="007F6D0B" w:rsidRPr="00DE2A19" w:rsidRDefault="000D00A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Udio u sveobuhvatnoj dobiti/gubitku društava povezanih sudjelujućim interesom</w:t>
            </w:r>
          </w:p>
        </w:tc>
      </w:tr>
      <w:tr w:rsidR="001555A8" w:rsidRPr="00DE2A19" w14:paraId="290F603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3B7462" w14:textId="77777777" w:rsidR="001555A8" w:rsidRPr="00DE2A19" w:rsidRDefault="001555A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CB7B5" w14:textId="77777777" w:rsidR="001555A8" w:rsidRPr="00DE2A19" w:rsidRDefault="001555A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506800" w14:textId="13ADDBC1" w:rsidR="001555A8" w:rsidRPr="00DE2A19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718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B2D29E" w14:textId="77777777" w:rsidR="001555A8" w:rsidRPr="00DE2A19" w:rsidRDefault="001555A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46D2BD" w14:textId="5FD466C6" w:rsidR="001555A8" w:rsidRDefault="001555A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Aktuarski/dobici gubici po planovima </w:t>
            </w:r>
            <w:r w:rsidR="006759D1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 xml:space="preserve">definiranih primanja </w:t>
            </w:r>
          </w:p>
        </w:tc>
      </w:tr>
      <w:tr w:rsidR="006759D1" w:rsidRPr="00DE2A19" w14:paraId="33FDBCE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11329D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CF5CA4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21F4D8" w14:textId="594E7110" w:rsidR="006759D1" w:rsidRPr="00DE2A19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719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BAC036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CA4DF" w14:textId="4F812BE4" w:rsidR="006759D1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Ostale nevlasničke promjene kapitala</w:t>
            </w:r>
          </w:p>
        </w:tc>
      </w:tr>
      <w:tr w:rsidR="006759D1" w:rsidRPr="00DE2A19" w14:paraId="0ACB145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1AC5CF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3992C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B81A4F" w14:textId="2E46BAF9" w:rsidR="006759D1" w:rsidRPr="00DE2A19" w:rsidRDefault="002236B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720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D5FCC6" w14:textId="77777777" w:rsidR="006759D1" w:rsidRPr="00DE2A19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4F1AFD" w14:textId="5ACE0909" w:rsidR="006759D1" w:rsidRDefault="006759D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Porez na ostalu sveobuhvatnu dobit razdoblja</w:t>
            </w:r>
          </w:p>
        </w:tc>
      </w:tr>
      <w:tr w:rsidR="007F6D0B" w:rsidRPr="00DE2A19" w14:paraId="41A9A40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3E571" w14:textId="2810AD3D" w:rsidR="007F6D0B" w:rsidRPr="0073227E" w:rsidRDefault="00FE0121" w:rsidP="00732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73227E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5EE33" w14:textId="77777777" w:rsidR="007F6D0B" w:rsidRPr="0073227E" w:rsidRDefault="007F6D0B" w:rsidP="00732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005AD" w14:textId="3D2D7650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68E19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61D2A" w14:textId="1750674A" w:rsidR="007F6D0B" w:rsidRPr="00DE2A19" w:rsidRDefault="00FE0121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MATERIJALNA IMOVINA</w:t>
            </w:r>
          </w:p>
        </w:tc>
      </w:tr>
      <w:tr w:rsidR="00520D82" w:rsidRPr="00DE2A19" w14:paraId="6675125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A19594" w14:textId="77777777" w:rsidR="00520D82" w:rsidRPr="00DE2A19" w:rsidRDefault="00520D8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F4168B" w14:textId="4DFBB892" w:rsidR="00520D82" w:rsidRPr="00DE2A19" w:rsidRDefault="00945C56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8</w:t>
            </w:r>
            <w:r w:rsidR="006005ED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11D327" w14:textId="77777777" w:rsidR="00520D82" w:rsidRPr="00DE2A19" w:rsidRDefault="00520D8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DE2DED" w14:textId="77777777" w:rsidR="00520D82" w:rsidRPr="00DE2A19" w:rsidRDefault="00520D8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949DC3" w14:textId="78350342" w:rsidR="00520D82" w:rsidRPr="00DE2A19" w:rsidRDefault="00703E15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Dugotrajna m</w:t>
            </w:r>
            <w:r w:rsidR="004255D2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at</w:t>
            </w:r>
            <w:r w:rsidR="00CB5E8F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e</w:t>
            </w:r>
            <w:r w:rsidR="004255D2"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rijalna imovina</w:t>
            </w:r>
          </w:p>
        </w:tc>
      </w:tr>
      <w:tr w:rsidR="004255D2" w:rsidRPr="00DE2A19" w14:paraId="774C39A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CC358F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2F8BA3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0CBA24" w14:textId="78BE0994" w:rsidR="004255D2" w:rsidRPr="00DE2A19" w:rsidRDefault="00007CB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80</w:t>
            </w:r>
            <w:r w:rsidR="006005ED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4DCD52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CA9F41" w14:textId="5D3C1132" w:rsidR="004255D2" w:rsidRPr="00DE2A19" w:rsidRDefault="00551BE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Građevinski objekti</w:t>
            </w:r>
          </w:p>
        </w:tc>
      </w:tr>
      <w:tr w:rsidR="004255D2" w:rsidRPr="00DE2A19" w14:paraId="1CBEC50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2D4F47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470566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A6F325" w14:textId="4B657216" w:rsidR="004255D2" w:rsidRPr="00DE2A19" w:rsidRDefault="00007CB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8</w:t>
            </w:r>
            <w:r w:rsidR="006005ED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CAAB28" w14:textId="77777777" w:rsidR="004255D2" w:rsidRPr="00DE2A19" w:rsidRDefault="004255D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14F9C6" w14:textId="74E062AD" w:rsidR="004255D2" w:rsidRPr="00DE2A19" w:rsidRDefault="00A440B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Uredska oprema</w:t>
            </w:r>
          </w:p>
        </w:tc>
      </w:tr>
      <w:tr w:rsidR="00551BEC" w:rsidRPr="00DE2A19" w14:paraId="52F5ABE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357314" w14:textId="77777777" w:rsidR="00551BEC" w:rsidRPr="00DE2A19" w:rsidRDefault="00551BE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8C8CDA" w14:textId="77777777" w:rsidR="00551BEC" w:rsidRPr="00DE2A19" w:rsidRDefault="00551BE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43EB8" w14:textId="22B018D4" w:rsidR="00551BEC" w:rsidRPr="00DE2A19" w:rsidRDefault="00007CB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8</w:t>
            </w:r>
            <w:r w:rsidR="006005ED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E6E32C" w14:textId="77777777" w:rsidR="00551BEC" w:rsidRPr="00DE2A19" w:rsidRDefault="00551BE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A5F005" w14:textId="7663FB18" w:rsidR="00551BEC" w:rsidRPr="00DE2A19" w:rsidRDefault="00A440B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Transportni uređaji</w:t>
            </w:r>
          </w:p>
        </w:tc>
      </w:tr>
      <w:tr w:rsidR="00A440B2" w:rsidRPr="00DE2A19" w14:paraId="30E2A89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0C1773" w14:textId="77777777" w:rsidR="00A440B2" w:rsidRPr="00DE2A19" w:rsidRDefault="00A440B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EC6740" w14:textId="77777777" w:rsidR="00A440B2" w:rsidRPr="00DE2A19" w:rsidRDefault="00A440B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41DF3C" w14:textId="5FB8EBD9" w:rsidR="00A440B2" w:rsidRPr="00DE2A19" w:rsidRDefault="00007CB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8</w:t>
            </w:r>
            <w:r w:rsidR="006005ED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1DEA98" w14:textId="77777777" w:rsidR="00A440B2" w:rsidRPr="00DE2A19" w:rsidRDefault="00A440B2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BDB557" w14:textId="1BAE2288" w:rsidR="00A440B2" w:rsidRPr="00DE2A19" w:rsidRDefault="00945C5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Ostala materijalna imovina</w:t>
            </w:r>
          </w:p>
        </w:tc>
      </w:tr>
      <w:tr w:rsidR="0010429A" w:rsidRPr="00DE2A19" w14:paraId="5DEF285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1D161" w14:textId="3AEBFAC8" w:rsidR="0010429A" w:rsidRPr="00BB234A" w:rsidRDefault="0010429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BB234A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lastRenderedPageBreak/>
              <w:t>9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A1A34" w14:textId="77777777" w:rsidR="0010429A" w:rsidRPr="00BB234A" w:rsidRDefault="0010429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DC296C" w14:textId="77777777" w:rsidR="0010429A" w:rsidRPr="00BB234A" w:rsidRDefault="0010429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2DEE60" w14:textId="77777777" w:rsidR="0010429A" w:rsidRPr="00BB234A" w:rsidRDefault="0010429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1EA00F" w14:textId="7E948F48" w:rsidR="0010429A" w:rsidRPr="00BB234A" w:rsidRDefault="00FC37CF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 w:rsidRPr="00BB234A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ZALIHE</w:t>
            </w:r>
          </w:p>
        </w:tc>
      </w:tr>
      <w:tr w:rsidR="00BB234A" w:rsidRPr="00DE2A19" w14:paraId="4E476AE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AA3092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163DAE" w14:textId="380B95D7" w:rsidR="00BB234A" w:rsidRPr="001632D4" w:rsidRDefault="00BB234A" w:rsidP="001632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1632D4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90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494AF3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CD272B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645CC3" w14:textId="0E6E4EE1" w:rsidR="00BB234A" w:rsidRPr="001632D4" w:rsidRDefault="001632D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1632D4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Kripto imovina klasificirana kao zalihe</w:t>
            </w:r>
          </w:p>
        </w:tc>
      </w:tr>
      <w:tr w:rsidR="00BB234A" w:rsidRPr="00DE2A19" w14:paraId="6583FE1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B9E9C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C0AFCC" w14:textId="1E1939C0" w:rsidR="00BB234A" w:rsidRPr="001632D4" w:rsidRDefault="00BB234A" w:rsidP="001632D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1632D4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91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24F8F4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F8C4D" w14:textId="77777777" w:rsidR="00BB234A" w:rsidRPr="00BB234A" w:rsidRDefault="00BB234A" w:rsidP="007F6D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6096B" w14:textId="19E9C1DC" w:rsidR="00BB234A" w:rsidRPr="001632D4" w:rsidRDefault="001632D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</w:pPr>
            <w:r w:rsidRPr="001632D4">
              <w:rPr>
                <w:rFonts w:ascii="Arial" w:eastAsia="Times New Roman" w:hAnsi="Arial" w:cs="Arial"/>
                <w:noProof w:val="0"/>
                <w:color w:val="000000" w:themeColor="text1"/>
                <w:sz w:val="20"/>
                <w:szCs w:val="20"/>
                <w:lang w:val="hr-HR" w:eastAsia="hr-HR"/>
              </w:rPr>
              <w:t>Ostale zalihe</w:t>
            </w:r>
          </w:p>
        </w:tc>
      </w:tr>
      <w:tr w:rsidR="007F6D0B" w:rsidRPr="00DE2A19" w14:paraId="7D1A976D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681E2" w14:textId="74F0B8B7" w:rsidR="007F6D0B" w:rsidRPr="0073227E" w:rsidRDefault="0010429A" w:rsidP="00732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10</w:t>
            </w: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16FC7" w14:textId="77777777" w:rsidR="007F6D0B" w:rsidRPr="0073227E" w:rsidRDefault="007F6D0B" w:rsidP="007322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79F35F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A4155" w14:textId="085648D0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2907BC" w14:textId="6E30FB1F" w:rsidR="007F6D0B" w:rsidRPr="00DE2A19" w:rsidRDefault="0073227E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1754CD">
              <w:rPr>
                <w:rFonts w:ascii="Arial" w:eastAsia="Times New Roman" w:hAnsi="Arial" w:cs="Arial"/>
                <w:b/>
                <w:bCs/>
                <w:noProof w:val="0"/>
                <w:color w:val="002060"/>
                <w:sz w:val="20"/>
                <w:szCs w:val="20"/>
                <w:lang w:val="hr-HR" w:eastAsia="hr-HR"/>
              </w:rPr>
              <w:t>KAPITAL, REZERVE I IZVANBILANČNE EVIDENCIJE</w:t>
            </w:r>
          </w:p>
        </w:tc>
      </w:tr>
      <w:tr w:rsidR="007F6D0B" w:rsidRPr="00DE2A19" w14:paraId="2B2C36E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0329A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11F71D" w14:textId="456707B2" w:rsidR="007F6D0B" w:rsidRPr="00DE2A19" w:rsidRDefault="00935AB9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100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0414" w14:textId="5FAE7141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354C0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7094B" w14:textId="0A6A8992" w:rsidR="007F6D0B" w:rsidRPr="00DE2A19" w:rsidRDefault="005B25B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Temeljni (upisani) kapital</w:t>
            </w:r>
          </w:p>
        </w:tc>
      </w:tr>
      <w:tr w:rsidR="007F6D0B" w:rsidRPr="00DE2A19" w14:paraId="553399E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3C9CF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1EE60" w14:textId="77777777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2D375" w14:textId="711AC1AE" w:rsidR="007F6D0B" w:rsidRPr="00DE2A19" w:rsidRDefault="00935AB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1000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70FA2" w14:textId="0884E0C2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DFBBC7" w14:textId="693D8B6E" w:rsidR="007F6D0B" w:rsidRPr="00DE2A19" w:rsidRDefault="005B25B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Redovne dionice</w:t>
            </w:r>
          </w:p>
        </w:tc>
      </w:tr>
      <w:tr w:rsidR="007F6D0B" w:rsidRPr="00DE2A19" w14:paraId="6B46CC1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A53B18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8D651" w14:textId="77777777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2D006" w14:textId="3179008E" w:rsidR="007F6D0B" w:rsidRPr="00DE2A19" w:rsidRDefault="00935AB9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1002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32D8E" w14:textId="2C6E4EFD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75CFB" w14:textId="60A7E308" w:rsidR="007F6D0B" w:rsidRPr="00DE2A19" w:rsidRDefault="005B25BC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Povlaštene dionice</w:t>
            </w:r>
          </w:p>
        </w:tc>
      </w:tr>
      <w:tr w:rsidR="007F6D0B" w:rsidRPr="00DE2A19" w14:paraId="59846491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0966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67A80B" w14:textId="31240A3D" w:rsidR="007F6D0B" w:rsidRPr="00DE2A19" w:rsidRDefault="00FC37CF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101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7CA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9A1AF" w14:textId="08F63EB5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C9031" w14:textId="42D6D7D2" w:rsidR="007F6D0B" w:rsidRPr="00DE2A19" w:rsidRDefault="00596184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Rezerve iz dobiti</w:t>
            </w:r>
          </w:p>
        </w:tc>
      </w:tr>
      <w:tr w:rsidR="007F6D0B" w:rsidRPr="00DE2A19" w14:paraId="11D9B55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2F46E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7ED10" w14:textId="77777777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E5522" w14:textId="0119B258" w:rsidR="007F6D0B" w:rsidRPr="00DE2A19" w:rsidRDefault="00FC37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1010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64B66B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70223" w14:textId="352E57E1" w:rsidR="007F6D0B" w:rsidRPr="00DE2A19" w:rsidRDefault="008F2A2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Zakonske rezerve</w:t>
            </w:r>
          </w:p>
        </w:tc>
      </w:tr>
      <w:tr w:rsidR="007F6D0B" w:rsidRPr="00DE2A19" w14:paraId="6F553BDF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E55B1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A6303" w14:textId="77777777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5194C" w14:textId="6815D3F2" w:rsidR="007F6D0B" w:rsidRPr="00DE2A19" w:rsidRDefault="00FC37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1012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83CB9" w14:textId="28C7981E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5E3CF4" w14:textId="61F446E2" w:rsidR="007F6D0B" w:rsidRPr="00DE2A19" w:rsidRDefault="008F2A2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Statutarne rezerve</w:t>
            </w:r>
          </w:p>
        </w:tc>
      </w:tr>
      <w:tr w:rsidR="007F6D0B" w:rsidRPr="00DE2A19" w14:paraId="4468041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6D50C" w14:textId="77777777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7EABA" w14:textId="77777777" w:rsidR="007F6D0B" w:rsidRPr="00DE2A19" w:rsidRDefault="007F6D0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4B258" w14:textId="7F12358B" w:rsidR="007F6D0B" w:rsidRPr="00DE2A19" w:rsidRDefault="00FC37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1013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7AAC78" w14:textId="47EB0E14" w:rsidR="007F6D0B" w:rsidRPr="00DE2A19" w:rsidRDefault="007F6D0B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72A8C" w14:textId="6699E6BE" w:rsidR="007F6D0B" w:rsidRPr="00DE2A19" w:rsidRDefault="00542EC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Rezerve za vlastite dionice</w:t>
            </w:r>
          </w:p>
        </w:tc>
      </w:tr>
      <w:tr w:rsidR="00C529EF" w:rsidRPr="00DE2A19" w14:paraId="351D99A9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198551" w14:textId="77777777" w:rsidR="00C529EF" w:rsidRPr="00DE2A19" w:rsidRDefault="00C529E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1C6D6F" w14:textId="77777777" w:rsidR="00C529EF" w:rsidRPr="00DE2A19" w:rsidRDefault="00C529EF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9F22A6" w14:textId="625AD082" w:rsidR="00C529EF" w:rsidRDefault="00FC37C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1014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126A8" w14:textId="77777777" w:rsidR="00C529EF" w:rsidRPr="00DE2A19" w:rsidRDefault="00C529E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34A152" w14:textId="04D481AC" w:rsidR="00C529EF" w:rsidRDefault="00542EC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Ostale rezerve</w:t>
            </w:r>
          </w:p>
        </w:tc>
      </w:tr>
      <w:tr w:rsidR="00C529EF" w:rsidRPr="00DE2A19" w14:paraId="38B4033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56B37C" w14:textId="77777777" w:rsidR="00C529EF" w:rsidRPr="00DE2A19" w:rsidRDefault="00C529E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307B6E" w14:textId="7C382DC7" w:rsidR="00C529EF" w:rsidRPr="00DE2A19" w:rsidRDefault="00C3770A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102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FC0D90" w14:textId="77777777" w:rsidR="00C529EF" w:rsidRDefault="00C529E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A14F04" w14:textId="77777777" w:rsidR="00C529EF" w:rsidRPr="00DE2A19" w:rsidRDefault="00C529EF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61101D" w14:textId="062C7F2A" w:rsidR="00C529EF" w:rsidRDefault="00542EC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Kapitalne rezerve</w:t>
            </w:r>
          </w:p>
        </w:tc>
      </w:tr>
      <w:tr w:rsidR="00A81EC3" w:rsidRPr="00DE2A19" w14:paraId="695F7AE7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582BD4" w14:textId="77777777" w:rsidR="00A81EC3" w:rsidRPr="00DE2A19" w:rsidRDefault="00A81EC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962150" w14:textId="77777777" w:rsidR="00A81EC3" w:rsidRPr="00DE2A19" w:rsidRDefault="00A81EC3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889D82" w14:textId="2E5F14E4" w:rsidR="00A81EC3" w:rsidRDefault="00C3770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1020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0F347B" w14:textId="77777777" w:rsidR="00A81EC3" w:rsidRPr="00DE2A19" w:rsidRDefault="00A81EC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5D2BA0" w14:textId="66591680" w:rsidR="00A81EC3" w:rsidRPr="007F6D0B" w:rsidRDefault="00094F7B" w:rsidP="007F6D0B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094F7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Kapitalne rezerve ostvarene prodajom vlastitih dionica</w:t>
            </w:r>
          </w:p>
        </w:tc>
      </w:tr>
      <w:tr w:rsidR="00F323D3" w:rsidRPr="00DE2A19" w14:paraId="2434882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002628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C4A999" w14:textId="77777777" w:rsidR="00F323D3" w:rsidRPr="00DE2A19" w:rsidRDefault="00F323D3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AAF6A0" w14:textId="6C70B806" w:rsidR="00F323D3" w:rsidRDefault="00C3770A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</w:t>
            </w:r>
            <w:r w:rsidR="00CE0A56"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021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C419C3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1D2C2D" w14:textId="43503925" w:rsidR="00F323D3" w:rsidRDefault="00A81EC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Kapitalni dobitak/gubitak ostvaren otkupom i prodajom vlastitih dionica</w:t>
            </w:r>
          </w:p>
        </w:tc>
      </w:tr>
      <w:tr w:rsidR="00F323D3" w:rsidRPr="00DE2A19" w14:paraId="0584F20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95CB80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ACD08D" w14:textId="77777777" w:rsidR="00F323D3" w:rsidRPr="00DE2A19" w:rsidRDefault="00F323D3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C9B65F" w14:textId="2A0E3C5C" w:rsidR="00F323D3" w:rsidRDefault="00CE0A5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1022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62BD0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AB811D" w14:textId="5DB1AC67" w:rsidR="00F323D3" w:rsidRDefault="00A81EC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Kapitalne rezerve ostvarene prodajom poslovnih udjela</w:t>
            </w:r>
          </w:p>
        </w:tc>
      </w:tr>
      <w:tr w:rsidR="00F323D3" w:rsidRPr="00DE2A19" w14:paraId="06A411C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94C13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98466C" w14:textId="2DE75224" w:rsidR="00F323D3" w:rsidRPr="00DE2A19" w:rsidRDefault="00CE0A56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103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D28F0D" w14:textId="77777777" w:rsidR="00F323D3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C6BC45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314EAD" w14:textId="6DC11886" w:rsidR="00F323D3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Zadržana dobit, preneseni gubitak</w:t>
            </w:r>
          </w:p>
        </w:tc>
      </w:tr>
      <w:tr w:rsidR="00F323D3" w:rsidRPr="00DE2A19" w14:paraId="1101EA8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4567CF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AC3880" w14:textId="77777777" w:rsidR="00F323D3" w:rsidRPr="00DE2A19" w:rsidRDefault="00F323D3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009192" w14:textId="2BBAFE2C" w:rsidR="00F323D3" w:rsidRDefault="00CE0A5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1030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DD464F" w14:textId="77777777" w:rsidR="00F323D3" w:rsidRPr="00DE2A19" w:rsidRDefault="00F323D3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DF2E59" w14:textId="71107D16" w:rsidR="00F323D3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Zadržana dobit iz prethodnih razdoblja</w:t>
            </w:r>
          </w:p>
        </w:tc>
      </w:tr>
      <w:tr w:rsidR="0073719D" w:rsidRPr="00DE2A19" w14:paraId="0BC6652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5BAA5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563406" w14:textId="77777777" w:rsidR="0073719D" w:rsidRPr="00DE2A19" w:rsidRDefault="0073719D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1679C2" w14:textId="73175DA3" w:rsidR="0073719D" w:rsidRDefault="00CE0A56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1031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49EE6D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4CBB9E" w14:textId="3232E163" w:rsidR="0073719D" w:rsidRDefault="00BD440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Preneseni gubitak iz prethodnih razdoblja</w:t>
            </w:r>
          </w:p>
        </w:tc>
      </w:tr>
      <w:tr w:rsidR="0073719D" w:rsidRPr="00DE2A19" w14:paraId="5402453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EE0DB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851AD6" w14:textId="58FBA4A8" w:rsidR="0073719D" w:rsidRPr="00DE2A19" w:rsidRDefault="00CE0A56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104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3F2A" w14:textId="77777777" w:rsidR="0073719D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AE34F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6F1841" w14:textId="5460CD25" w:rsidR="0073719D" w:rsidRDefault="00BD440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Dobit ili gubitak tekuće godine</w:t>
            </w:r>
          </w:p>
        </w:tc>
      </w:tr>
      <w:tr w:rsidR="0073719D" w:rsidRPr="00DE2A19" w14:paraId="5F671BC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A5C0F4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E83892" w14:textId="77777777" w:rsidR="0073719D" w:rsidRPr="00DE2A19" w:rsidRDefault="0073719D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CEEA0B" w14:textId="5BFBA7C5" w:rsidR="0073719D" w:rsidRDefault="00DE55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1040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F579E6" w14:textId="77777777" w:rsidR="0073719D" w:rsidRPr="00DE2A19" w:rsidRDefault="0073719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2251F" w14:textId="5C8B25DC" w:rsidR="0073719D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Dobit tekuće godine</w:t>
            </w:r>
          </w:p>
        </w:tc>
      </w:tr>
      <w:tr w:rsidR="00D77E47" w:rsidRPr="00DE2A19" w14:paraId="2D67A8C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3485BD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FB837F" w14:textId="77777777" w:rsidR="00D77E47" w:rsidRPr="00DE2A19" w:rsidRDefault="00D77E47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F05ED4" w14:textId="5FDDC50E" w:rsidR="00D77E47" w:rsidRDefault="00DE55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1041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72ADA0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7BBF53" w14:textId="527D87E6" w:rsidR="00D77E47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  <w:t>Gubitak tekuće godine</w:t>
            </w:r>
          </w:p>
        </w:tc>
      </w:tr>
      <w:tr w:rsidR="00D77E47" w:rsidRPr="00DE2A19" w14:paraId="3139BFF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A90A45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FBAF8A" w14:textId="797AC421" w:rsidR="00D77E47" w:rsidRPr="00DE2A19" w:rsidRDefault="00DE55AD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105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8A1CFE" w14:textId="77777777" w:rsidR="00D77E47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8730A3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61BA6D" w14:textId="57E399D5" w:rsidR="00D77E47" w:rsidRDefault="005868D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Revalorizacijske rezerve</w:t>
            </w:r>
          </w:p>
        </w:tc>
      </w:tr>
      <w:tr w:rsidR="00D77E47" w:rsidRPr="00DE2A19" w14:paraId="3BC4E445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6E7A7E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5DE809" w14:textId="3406C720" w:rsidR="00D77E47" w:rsidRPr="00DE2A19" w:rsidRDefault="00D77E47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9B8290" w14:textId="05B794F6" w:rsidR="00D77E47" w:rsidRDefault="00DE55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1050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ECB604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0F79EB" w14:textId="45AAB2B4" w:rsidR="00D77E47" w:rsidRDefault="005868D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Revalorizacija dugotrajne materijalne imovine</w:t>
            </w:r>
          </w:p>
        </w:tc>
      </w:tr>
      <w:tr w:rsidR="00D77E47" w:rsidRPr="00DE2A19" w14:paraId="3B2D1038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2E93F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2AD8E0" w14:textId="77777777" w:rsidR="00D77E47" w:rsidRPr="00DE2A19" w:rsidRDefault="00D77E47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CECBAF" w14:textId="72716210" w:rsidR="00D77E47" w:rsidRDefault="00DE55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1051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68EF44" w14:textId="77777777" w:rsidR="00D77E47" w:rsidRPr="00DE2A19" w:rsidRDefault="00D77E4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AFB7DA" w14:textId="5A732970" w:rsidR="00D77E47" w:rsidRDefault="005868D0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Revalorizacija nematerijalne imovine</w:t>
            </w:r>
          </w:p>
        </w:tc>
      </w:tr>
      <w:tr w:rsidR="00DF7077" w:rsidRPr="00DE2A19" w14:paraId="52A7665E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275966" w14:textId="77777777" w:rsidR="00DF7077" w:rsidRPr="00DE2A19" w:rsidRDefault="00DF707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9D592B" w14:textId="77777777" w:rsidR="00DF7077" w:rsidRPr="00DE2A19" w:rsidRDefault="00DF7077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72D2E4" w14:textId="50AA417C" w:rsidR="00DF7077" w:rsidRDefault="00DE55AD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1052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112982" w14:textId="77777777" w:rsidR="00DF7077" w:rsidRPr="00DE2A19" w:rsidRDefault="00DF7077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7207F1" w14:textId="332A87CE" w:rsidR="00DF7077" w:rsidRPr="007F6D0B" w:rsidRDefault="00DF7077" w:rsidP="007F6D0B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 xml:space="preserve">Revalorizacija </w:t>
            </w:r>
            <w:r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kripto imovine</w:t>
            </w:r>
          </w:p>
        </w:tc>
      </w:tr>
      <w:tr w:rsidR="00F33928" w:rsidRPr="00DE2A19" w14:paraId="0A0A0FE3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0E4D79" w14:textId="77777777" w:rsidR="00F33928" w:rsidRPr="00DE2A19" w:rsidRDefault="00F3392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EE823" w14:textId="2A61BEB6" w:rsidR="00F33928" w:rsidRPr="00DE2A19" w:rsidRDefault="00DE55AD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106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DC3DA4" w14:textId="77777777" w:rsidR="00F33928" w:rsidRDefault="00F3392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357587" w14:textId="77777777" w:rsidR="00F33928" w:rsidRPr="00DE2A19" w:rsidRDefault="00F33928" w:rsidP="007F6D0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A7151" w14:textId="108DFD55" w:rsidR="00F33928" w:rsidRPr="007F6D0B" w:rsidRDefault="00F33928" w:rsidP="007F6D0B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Rezerve fer vrijednos</w:t>
            </w:r>
            <w:r w:rsidR="00AA3689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ti</w:t>
            </w:r>
          </w:p>
        </w:tc>
      </w:tr>
      <w:tr w:rsidR="00FB5BD2" w:rsidRPr="00DE2A19" w14:paraId="6975FEA6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BB2467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7065CC" w14:textId="77777777" w:rsidR="00FB5BD2" w:rsidRPr="00DE2A19" w:rsidRDefault="00FB5BD2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FE2FE9" w14:textId="6974F5D5" w:rsidR="00FB5BD2" w:rsidRDefault="005B4EFB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1060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80A73C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9C5502" w14:textId="5F045FDA" w:rsidR="00FB5BD2" w:rsidRPr="007F6D0B" w:rsidRDefault="00FB5BD2" w:rsidP="00FB5BD2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Rezerve financijske imovine po fer vrijednosti kroz OSD</w:t>
            </w:r>
          </w:p>
        </w:tc>
      </w:tr>
      <w:tr w:rsidR="00FB5BD2" w:rsidRPr="00DE2A19" w14:paraId="1E6933B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365E96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D76DAB" w14:textId="77777777" w:rsidR="00FB5BD2" w:rsidRPr="00DE2A19" w:rsidRDefault="00FB5BD2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971668" w14:textId="57668563" w:rsidR="00FB5BD2" w:rsidRDefault="005B4EFB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1061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437317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A314FE" w14:textId="75A16801" w:rsidR="00FB5BD2" w:rsidRPr="007F6D0B" w:rsidRDefault="00FB5BD2" w:rsidP="00FB5BD2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Učinkoviti dio zaštite novčanih tokova</w:t>
            </w:r>
          </w:p>
        </w:tc>
      </w:tr>
      <w:tr w:rsidR="00FB5BD2" w:rsidRPr="00DE2A19" w14:paraId="77929A00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DED756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F7F3BB" w14:textId="77777777" w:rsidR="00FB5BD2" w:rsidRPr="00DE2A19" w:rsidRDefault="00FB5BD2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4E1F95" w14:textId="08C04CCB" w:rsidR="00FB5BD2" w:rsidRDefault="005B4EFB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1062</w:t>
            </w: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E5804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2376D4" w14:textId="4D0E82A0" w:rsidR="00FB5BD2" w:rsidRPr="007F6D0B" w:rsidRDefault="00FB5BD2" w:rsidP="00FB5BD2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Učinkoviti dio zaštite neto ulaganja u inozemstvo</w:t>
            </w:r>
          </w:p>
        </w:tc>
      </w:tr>
      <w:tr w:rsidR="00FB5BD2" w:rsidRPr="00DE2A19" w14:paraId="2D5DCB92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7DB578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A786D9" w14:textId="61B9578D" w:rsidR="00FB5BD2" w:rsidRPr="00DE2A19" w:rsidRDefault="005B4EF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107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ED0CE5" w14:textId="77777777" w:rsidR="00FB5BD2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1493C6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75B998" w14:textId="2B79F341" w:rsidR="00FB5BD2" w:rsidRPr="007F6D0B" w:rsidRDefault="002C7C98" w:rsidP="00FB5BD2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Manjinski (nekontrolirajući) interes</w:t>
            </w:r>
          </w:p>
        </w:tc>
      </w:tr>
      <w:tr w:rsidR="00FB5BD2" w:rsidRPr="00DE2A19" w14:paraId="1518E19A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2708F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750AAB" w14:textId="501E2AA0" w:rsidR="00FB5BD2" w:rsidRPr="00DE2A19" w:rsidRDefault="005B4EFB" w:rsidP="000940A4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  <w:t>108</w:t>
            </w: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273176" w14:textId="77777777" w:rsidR="00FB5BD2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A178ED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A8D5A5" w14:textId="44934AB2" w:rsidR="00FB5BD2" w:rsidRPr="007F6D0B" w:rsidRDefault="002C7C98" w:rsidP="00FB5BD2">
            <w:pPr>
              <w:spacing w:after="0" w:line="240" w:lineRule="auto"/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</w:pPr>
            <w:r w:rsidRPr="007F6D0B">
              <w:rPr>
                <w:rFonts w:eastAsia="Times New Roman" w:cstheme="minorHAnsi"/>
                <w:noProof w:val="0"/>
                <w:color w:val="231F20"/>
                <w:sz w:val="20"/>
                <w:szCs w:val="20"/>
                <w:bdr w:val="none" w:sz="0" w:space="0" w:color="auto" w:frame="1"/>
                <w:lang w:val="hr-HR" w:eastAsia="hr-HR"/>
              </w:rPr>
              <w:t>Hibridni i podređeni instrumenti</w:t>
            </w:r>
          </w:p>
        </w:tc>
      </w:tr>
      <w:tr w:rsidR="00FB5BD2" w:rsidRPr="00DE2A19" w14:paraId="1F53896C" w14:textId="77777777" w:rsidTr="00935AB9">
        <w:tc>
          <w:tcPr>
            <w:tcW w:w="426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2C2C5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593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6F187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68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CD2CF" w14:textId="77777777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sz w:val="20"/>
                <w:szCs w:val="20"/>
                <w:lang w:val="hr-HR" w:eastAsia="hr-HR"/>
              </w:rPr>
            </w:pPr>
          </w:p>
        </w:tc>
        <w:tc>
          <w:tcPr>
            <w:tcW w:w="425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03852" w14:textId="3ADEA826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7112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9BEC" w14:textId="0AE58616" w:rsidR="00FB5BD2" w:rsidRPr="00DE2A19" w:rsidRDefault="00FB5BD2" w:rsidP="00FB5BD2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231F20"/>
                <w:sz w:val="20"/>
                <w:szCs w:val="20"/>
                <w:lang w:val="hr-HR" w:eastAsia="hr-HR"/>
              </w:rPr>
            </w:pPr>
          </w:p>
        </w:tc>
      </w:tr>
    </w:tbl>
    <w:p w14:paraId="73891FB2" w14:textId="77777777" w:rsidR="008C4E1A" w:rsidRPr="00DE2A19" w:rsidRDefault="008C4E1A">
      <w:pPr>
        <w:rPr>
          <w:rFonts w:ascii="Arial" w:hAnsi="Arial" w:cs="Arial"/>
          <w:sz w:val="20"/>
          <w:szCs w:val="20"/>
        </w:rPr>
      </w:pPr>
    </w:p>
    <w:sectPr w:rsidR="008C4E1A" w:rsidRPr="00DE2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6B77"/>
    <w:multiLevelType w:val="hybridMultilevel"/>
    <w:tmpl w:val="E720336A"/>
    <w:lvl w:ilvl="0" w:tplc="B13A82D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45096"/>
    <w:multiLevelType w:val="hybridMultilevel"/>
    <w:tmpl w:val="A26822CE"/>
    <w:lvl w:ilvl="0" w:tplc="A6AEE3D2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D5705AC"/>
    <w:multiLevelType w:val="hybridMultilevel"/>
    <w:tmpl w:val="45E830FA"/>
    <w:lvl w:ilvl="0" w:tplc="4C70EC6A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574D736E"/>
    <w:multiLevelType w:val="hybridMultilevel"/>
    <w:tmpl w:val="FF2AAC4E"/>
    <w:lvl w:ilvl="0" w:tplc="8952B4A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76DB015C"/>
    <w:multiLevelType w:val="hybridMultilevel"/>
    <w:tmpl w:val="BE0A1344"/>
    <w:lvl w:ilvl="0" w:tplc="865A895A">
      <w:start w:val="1"/>
      <w:numFmt w:val="decimal"/>
      <w:lvlText w:val="(%1)"/>
      <w:lvlJc w:val="left"/>
      <w:pPr>
        <w:ind w:left="792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0B"/>
    <w:rsid w:val="00007CBF"/>
    <w:rsid w:val="00010FC2"/>
    <w:rsid w:val="00012A81"/>
    <w:rsid w:val="00025199"/>
    <w:rsid w:val="00030FF7"/>
    <w:rsid w:val="000438AF"/>
    <w:rsid w:val="0005602D"/>
    <w:rsid w:val="00084F9F"/>
    <w:rsid w:val="000870AD"/>
    <w:rsid w:val="0008712D"/>
    <w:rsid w:val="000940A4"/>
    <w:rsid w:val="00094F7B"/>
    <w:rsid w:val="0009605A"/>
    <w:rsid w:val="000C34FA"/>
    <w:rsid w:val="000C7390"/>
    <w:rsid w:val="000D00A0"/>
    <w:rsid w:val="000D2E55"/>
    <w:rsid w:val="000D7929"/>
    <w:rsid w:val="000E1074"/>
    <w:rsid w:val="0010429A"/>
    <w:rsid w:val="00111EFC"/>
    <w:rsid w:val="00116C59"/>
    <w:rsid w:val="001203D7"/>
    <w:rsid w:val="001247CB"/>
    <w:rsid w:val="00127F62"/>
    <w:rsid w:val="00127F8C"/>
    <w:rsid w:val="00141C9F"/>
    <w:rsid w:val="001554CF"/>
    <w:rsid w:val="001555A8"/>
    <w:rsid w:val="00155648"/>
    <w:rsid w:val="00161757"/>
    <w:rsid w:val="001632D4"/>
    <w:rsid w:val="001754CD"/>
    <w:rsid w:val="001A236F"/>
    <w:rsid w:val="001B3A22"/>
    <w:rsid w:val="001C751B"/>
    <w:rsid w:val="001D77FD"/>
    <w:rsid w:val="001E198D"/>
    <w:rsid w:val="001E300A"/>
    <w:rsid w:val="002103AD"/>
    <w:rsid w:val="0021495D"/>
    <w:rsid w:val="0021781E"/>
    <w:rsid w:val="00221D8C"/>
    <w:rsid w:val="002236BE"/>
    <w:rsid w:val="00225751"/>
    <w:rsid w:val="00233C4D"/>
    <w:rsid w:val="00253766"/>
    <w:rsid w:val="00264235"/>
    <w:rsid w:val="00272263"/>
    <w:rsid w:val="00275773"/>
    <w:rsid w:val="002836DE"/>
    <w:rsid w:val="00284F89"/>
    <w:rsid w:val="00285D8C"/>
    <w:rsid w:val="00297EBB"/>
    <w:rsid w:val="002A03BE"/>
    <w:rsid w:val="002B257C"/>
    <w:rsid w:val="002C0D14"/>
    <w:rsid w:val="002C43A9"/>
    <w:rsid w:val="002C551B"/>
    <w:rsid w:val="002C7C98"/>
    <w:rsid w:val="002F374C"/>
    <w:rsid w:val="00300FD6"/>
    <w:rsid w:val="003033A9"/>
    <w:rsid w:val="00317116"/>
    <w:rsid w:val="003209E2"/>
    <w:rsid w:val="00324021"/>
    <w:rsid w:val="00332D5E"/>
    <w:rsid w:val="00332E44"/>
    <w:rsid w:val="003551ED"/>
    <w:rsid w:val="00385DA9"/>
    <w:rsid w:val="003A0116"/>
    <w:rsid w:val="003A45EA"/>
    <w:rsid w:val="003A6D61"/>
    <w:rsid w:val="003A770F"/>
    <w:rsid w:val="003A7C35"/>
    <w:rsid w:val="003C0611"/>
    <w:rsid w:val="003C0705"/>
    <w:rsid w:val="003C2815"/>
    <w:rsid w:val="003C5499"/>
    <w:rsid w:val="003D2C29"/>
    <w:rsid w:val="003D68E0"/>
    <w:rsid w:val="003E2FC8"/>
    <w:rsid w:val="003E5B97"/>
    <w:rsid w:val="003F70D6"/>
    <w:rsid w:val="004022CD"/>
    <w:rsid w:val="00407822"/>
    <w:rsid w:val="00420589"/>
    <w:rsid w:val="0042492D"/>
    <w:rsid w:val="004255D2"/>
    <w:rsid w:val="004330F9"/>
    <w:rsid w:val="00451E69"/>
    <w:rsid w:val="00462E7F"/>
    <w:rsid w:val="0047497D"/>
    <w:rsid w:val="00475298"/>
    <w:rsid w:val="00483FC4"/>
    <w:rsid w:val="004A7192"/>
    <w:rsid w:val="004B4138"/>
    <w:rsid w:val="004B6986"/>
    <w:rsid w:val="00501A58"/>
    <w:rsid w:val="0050643A"/>
    <w:rsid w:val="00515956"/>
    <w:rsid w:val="00520D82"/>
    <w:rsid w:val="00524662"/>
    <w:rsid w:val="00537F10"/>
    <w:rsid w:val="00542EC0"/>
    <w:rsid w:val="00551BEC"/>
    <w:rsid w:val="00552C5D"/>
    <w:rsid w:val="005560CB"/>
    <w:rsid w:val="00573674"/>
    <w:rsid w:val="00575D4E"/>
    <w:rsid w:val="005868D0"/>
    <w:rsid w:val="00587E29"/>
    <w:rsid w:val="00594BC4"/>
    <w:rsid w:val="00596184"/>
    <w:rsid w:val="005B12A3"/>
    <w:rsid w:val="005B25BC"/>
    <w:rsid w:val="005B4EFB"/>
    <w:rsid w:val="005B5F6E"/>
    <w:rsid w:val="005B6CA8"/>
    <w:rsid w:val="005C152A"/>
    <w:rsid w:val="005C332A"/>
    <w:rsid w:val="005E7CF7"/>
    <w:rsid w:val="005F248F"/>
    <w:rsid w:val="006005ED"/>
    <w:rsid w:val="00610128"/>
    <w:rsid w:val="00643FDC"/>
    <w:rsid w:val="006447F3"/>
    <w:rsid w:val="00654615"/>
    <w:rsid w:val="00657B1A"/>
    <w:rsid w:val="00661B8A"/>
    <w:rsid w:val="0067107D"/>
    <w:rsid w:val="00671137"/>
    <w:rsid w:val="006712CA"/>
    <w:rsid w:val="006759D1"/>
    <w:rsid w:val="00681E53"/>
    <w:rsid w:val="006934F4"/>
    <w:rsid w:val="006949B7"/>
    <w:rsid w:val="00694F8F"/>
    <w:rsid w:val="0069757F"/>
    <w:rsid w:val="00697A95"/>
    <w:rsid w:val="006A76CE"/>
    <w:rsid w:val="006B5254"/>
    <w:rsid w:val="006D5D15"/>
    <w:rsid w:val="006D5F84"/>
    <w:rsid w:val="006E296B"/>
    <w:rsid w:val="006E2AE9"/>
    <w:rsid w:val="00703E15"/>
    <w:rsid w:val="00706208"/>
    <w:rsid w:val="0072142C"/>
    <w:rsid w:val="00721A75"/>
    <w:rsid w:val="00723C45"/>
    <w:rsid w:val="00727961"/>
    <w:rsid w:val="0073227E"/>
    <w:rsid w:val="0073719D"/>
    <w:rsid w:val="00754C6F"/>
    <w:rsid w:val="00761899"/>
    <w:rsid w:val="007620CA"/>
    <w:rsid w:val="00766C12"/>
    <w:rsid w:val="00777C26"/>
    <w:rsid w:val="00793003"/>
    <w:rsid w:val="007A0688"/>
    <w:rsid w:val="007A4A4F"/>
    <w:rsid w:val="007B3D14"/>
    <w:rsid w:val="007B6759"/>
    <w:rsid w:val="007C6EF6"/>
    <w:rsid w:val="007E2556"/>
    <w:rsid w:val="007E6601"/>
    <w:rsid w:val="007F6D0B"/>
    <w:rsid w:val="007F719D"/>
    <w:rsid w:val="00812435"/>
    <w:rsid w:val="0082122E"/>
    <w:rsid w:val="0084673F"/>
    <w:rsid w:val="008544B6"/>
    <w:rsid w:val="00862B6D"/>
    <w:rsid w:val="0088223F"/>
    <w:rsid w:val="008943F6"/>
    <w:rsid w:val="0089444D"/>
    <w:rsid w:val="008A7726"/>
    <w:rsid w:val="008B21CF"/>
    <w:rsid w:val="008B2DBE"/>
    <w:rsid w:val="008B5684"/>
    <w:rsid w:val="008B7839"/>
    <w:rsid w:val="008C1810"/>
    <w:rsid w:val="008C4E1A"/>
    <w:rsid w:val="008E765C"/>
    <w:rsid w:val="008F2A26"/>
    <w:rsid w:val="009065F3"/>
    <w:rsid w:val="009305A1"/>
    <w:rsid w:val="00935AB9"/>
    <w:rsid w:val="00945C56"/>
    <w:rsid w:val="00960DB5"/>
    <w:rsid w:val="009924AF"/>
    <w:rsid w:val="0099798B"/>
    <w:rsid w:val="009A52F3"/>
    <w:rsid w:val="009B0545"/>
    <w:rsid w:val="009B343A"/>
    <w:rsid w:val="009B4D61"/>
    <w:rsid w:val="009B6BAC"/>
    <w:rsid w:val="009B7E32"/>
    <w:rsid w:val="009C3021"/>
    <w:rsid w:val="009C60A7"/>
    <w:rsid w:val="009D3F2B"/>
    <w:rsid w:val="009E03EF"/>
    <w:rsid w:val="009E3759"/>
    <w:rsid w:val="00A01293"/>
    <w:rsid w:val="00A16186"/>
    <w:rsid w:val="00A171EB"/>
    <w:rsid w:val="00A32325"/>
    <w:rsid w:val="00A41B91"/>
    <w:rsid w:val="00A440B2"/>
    <w:rsid w:val="00A451E0"/>
    <w:rsid w:val="00A51780"/>
    <w:rsid w:val="00A56920"/>
    <w:rsid w:val="00A6165D"/>
    <w:rsid w:val="00A76880"/>
    <w:rsid w:val="00A81EC3"/>
    <w:rsid w:val="00AA3689"/>
    <w:rsid w:val="00AB6B8D"/>
    <w:rsid w:val="00AC18B6"/>
    <w:rsid w:val="00AD19FD"/>
    <w:rsid w:val="00AD43FE"/>
    <w:rsid w:val="00AD4591"/>
    <w:rsid w:val="00AF1C3B"/>
    <w:rsid w:val="00B153DF"/>
    <w:rsid w:val="00B32F96"/>
    <w:rsid w:val="00B50CE6"/>
    <w:rsid w:val="00B6406F"/>
    <w:rsid w:val="00B73B52"/>
    <w:rsid w:val="00B83ED7"/>
    <w:rsid w:val="00B97FEE"/>
    <w:rsid w:val="00BA039F"/>
    <w:rsid w:val="00BB234A"/>
    <w:rsid w:val="00BB76B6"/>
    <w:rsid w:val="00BD4408"/>
    <w:rsid w:val="00BE4753"/>
    <w:rsid w:val="00BE5E8E"/>
    <w:rsid w:val="00BF46E4"/>
    <w:rsid w:val="00BF589F"/>
    <w:rsid w:val="00BF7F8E"/>
    <w:rsid w:val="00C01A83"/>
    <w:rsid w:val="00C04EB8"/>
    <w:rsid w:val="00C27AB8"/>
    <w:rsid w:val="00C36E48"/>
    <w:rsid w:val="00C3770A"/>
    <w:rsid w:val="00C40FC4"/>
    <w:rsid w:val="00C529EF"/>
    <w:rsid w:val="00C56CEE"/>
    <w:rsid w:val="00C572D3"/>
    <w:rsid w:val="00C61A33"/>
    <w:rsid w:val="00C650AD"/>
    <w:rsid w:val="00C85434"/>
    <w:rsid w:val="00C855A9"/>
    <w:rsid w:val="00CA05DA"/>
    <w:rsid w:val="00CB5E8F"/>
    <w:rsid w:val="00CD046E"/>
    <w:rsid w:val="00CE0A56"/>
    <w:rsid w:val="00CE4147"/>
    <w:rsid w:val="00CE52B9"/>
    <w:rsid w:val="00CF182E"/>
    <w:rsid w:val="00D250EB"/>
    <w:rsid w:val="00D31AFD"/>
    <w:rsid w:val="00D3464E"/>
    <w:rsid w:val="00D526BB"/>
    <w:rsid w:val="00D70224"/>
    <w:rsid w:val="00D72C05"/>
    <w:rsid w:val="00D77E47"/>
    <w:rsid w:val="00D87D4E"/>
    <w:rsid w:val="00DA716F"/>
    <w:rsid w:val="00DE18E5"/>
    <w:rsid w:val="00DE1C69"/>
    <w:rsid w:val="00DE2A19"/>
    <w:rsid w:val="00DE3633"/>
    <w:rsid w:val="00DE55AD"/>
    <w:rsid w:val="00DF0852"/>
    <w:rsid w:val="00DF7077"/>
    <w:rsid w:val="00E244F7"/>
    <w:rsid w:val="00E26965"/>
    <w:rsid w:val="00E367ED"/>
    <w:rsid w:val="00E479B9"/>
    <w:rsid w:val="00E52B5E"/>
    <w:rsid w:val="00E55D5F"/>
    <w:rsid w:val="00E7135B"/>
    <w:rsid w:val="00E75124"/>
    <w:rsid w:val="00E751DE"/>
    <w:rsid w:val="00E814D0"/>
    <w:rsid w:val="00E900F2"/>
    <w:rsid w:val="00E95361"/>
    <w:rsid w:val="00E97421"/>
    <w:rsid w:val="00EA2DC0"/>
    <w:rsid w:val="00EE3E8D"/>
    <w:rsid w:val="00EF16EA"/>
    <w:rsid w:val="00F0418F"/>
    <w:rsid w:val="00F13E2E"/>
    <w:rsid w:val="00F254F2"/>
    <w:rsid w:val="00F323D3"/>
    <w:rsid w:val="00F33928"/>
    <w:rsid w:val="00F34117"/>
    <w:rsid w:val="00F40276"/>
    <w:rsid w:val="00F54FAC"/>
    <w:rsid w:val="00F61FF5"/>
    <w:rsid w:val="00F7087F"/>
    <w:rsid w:val="00F75832"/>
    <w:rsid w:val="00F80F44"/>
    <w:rsid w:val="00F84200"/>
    <w:rsid w:val="00F950E8"/>
    <w:rsid w:val="00FB5BD2"/>
    <w:rsid w:val="00FC37CF"/>
    <w:rsid w:val="00FE0121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8F28"/>
  <w15:chartTrackingRefBased/>
  <w15:docId w15:val="{949284F5-B936-4261-BFA0-ED917DDD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FE"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F6D0B"/>
  </w:style>
  <w:style w:type="paragraph" w:customStyle="1" w:styleId="msonormal0">
    <w:name w:val="msonormal"/>
    <w:basedOn w:val="Normal"/>
    <w:rsid w:val="007F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  <w:style w:type="paragraph" w:customStyle="1" w:styleId="box472891">
    <w:name w:val="box_472891"/>
    <w:basedOn w:val="Normal"/>
    <w:rsid w:val="007F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  <w:style w:type="character" w:customStyle="1" w:styleId="bold">
    <w:name w:val="bold"/>
    <w:basedOn w:val="DefaultParagraphFont"/>
    <w:rsid w:val="007F6D0B"/>
  </w:style>
  <w:style w:type="paragraph" w:customStyle="1" w:styleId="t-9">
    <w:name w:val="t-9"/>
    <w:basedOn w:val="Normal"/>
    <w:rsid w:val="007F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semiHidden/>
    <w:unhideWhenUsed/>
    <w:rsid w:val="007F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hr-HR" w:eastAsia="hr-HR"/>
    </w:rPr>
  </w:style>
  <w:style w:type="character" w:customStyle="1" w:styleId="kurziv">
    <w:name w:val="kurziv"/>
    <w:basedOn w:val="DefaultParagraphFont"/>
    <w:rsid w:val="007F6D0B"/>
  </w:style>
  <w:style w:type="paragraph" w:styleId="ListParagraph">
    <w:name w:val="List Paragraph"/>
    <w:basedOn w:val="Normal"/>
    <w:uiPriority w:val="34"/>
    <w:qFormat/>
    <w:rsid w:val="002C551B"/>
    <w:pPr>
      <w:ind w:left="720"/>
      <w:contextualSpacing/>
    </w:pPr>
  </w:style>
  <w:style w:type="table" w:styleId="TableGrid">
    <w:name w:val="Table Grid"/>
    <w:basedOn w:val="TableNormal"/>
    <w:uiPriority w:val="39"/>
    <w:rsid w:val="009E0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erni dokument" ma:contentTypeID="0x0101004BF733CA9C8EBE498FD71D38BA2DB8B700C7602142605390438289198B8A6B88A0" ma:contentTypeVersion="33" ma:contentTypeDescription="Dokument koji je samo za potrebe ljudi iz sektora I ne ide na kolegij" ma:contentTypeScope="" ma:versionID="d08d966c966e1e7bcc6bc8058d7706f6">
  <xsd:schema xmlns:xsd="http://www.w3.org/2001/XMLSchema" xmlns:xs="http://www.w3.org/2001/XMLSchema" xmlns:p="http://schemas.microsoft.com/office/2006/metadata/properties" xmlns:ns2="a3b8c701-c9ca-41a0-aff4-14ba42e7f2ce" xmlns:ns3="f00c05a3-a522-4b3b-aeec-75a37a6bc44f" targetNamespace="http://schemas.microsoft.com/office/2006/metadata/properties" ma:root="true" ma:fieldsID="11f23813e2476211d355356535db60e4" ns2:_="" ns3:_="">
    <xsd:import namespace="a3b8c701-c9ca-41a0-aff4-14ba42e7f2ce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upanj_x0020_tajnos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c701-c9ca-41a0-aff4-14ba42e7f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Stupanj_x0020_tajnosti" ma:index="10" nillable="true" ma:displayName="Stupanj tajnosti" ma:default="Interno" ma:format="Dropdown" ma:indexed="true" ma:internalName="Stupanj_x0020_tajnosti">
      <xsd:simpleType>
        <xsd:restriction base="dms:Choice">
          <xsd:enumeration value="Strogo povjerljivo"/>
          <xsd:enumeration value="Povjerljivo"/>
          <xsd:enumeration value="Inter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panj_x0020_tajnosti xmlns="f00c05a3-a522-4b3b-aeec-75a37a6bc44f">Interno</Stupanj_x0020_tajnosti>
  </documentManagement>
</p:properties>
</file>

<file path=customXml/itemProps1.xml><?xml version="1.0" encoding="utf-8"?>
<ds:datastoreItem xmlns:ds="http://schemas.openxmlformats.org/officeDocument/2006/customXml" ds:itemID="{16AFC7D3-C156-4C6E-B8D3-6E72651CA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8c701-c9ca-41a0-aff4-14ba42e7f2ce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4CA47-D029-4322-B59D-84749120F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0FDB9-BECE-4616-919F-A23F08149712}">
  <ds:schemaRefs>
    <ds:schemaRef ds:uri="http://schemas.microsoft.com/office/2006/documentManagement/types"/>
    <ds:schemaRef ds:uri="http://purl.org/dc/dcmitype/"/>
    <ds:schemaRef ds:uri="a3b8c701-c9ca-41a0-aff4-14ba42e7f2ce"/>
    <ds:schemaRef ds:uri="http://www.w3.org/XML/1998/namespace"/>
    <ds:schemaRef ds:uri="http://purl.org/dc/terms/"/>
    <ds:schemaRef ds:uri="f00c05a3-a522-4b3b-aeec-75a37a6bc44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Mijo Jozić</dc:creator>
  <cp:keywords/>
  <dc:description/>
  <cp:lastModifiedBy>Damir Orešković</cp:lastModifiedBy>
  <cp:revision>2</cp:revision>
  <dcterms:created xsi:type="dcterms:W3CDTF">2025-12-03T12:54:00Z</dcterms:created>
  <dcterms:modified xsi:type="dcterms:W3CDTF">2025-12-03T12:54:00Z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0x0101004BF733CA9C8EBE498FD71D38BA2DB8B700C7602142605390438289198B8A6B88A0</vt:lpwstr>
  </property>
</Properties>
</file>