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AF344" w14:textId="3AE115AC" w:rsidR="001242E2" w:rsidRDefault="001242E2" w:rsidP="00E46A4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UVJETI ZA ČLANA NADZORNOG ODBORA DOBROVOLJNOG MIROVINSKOG DRUŠTVA</w:t>
      </w:r>
    </w:p>
    <w:p w14:paraId="30D8CBE4" w14:textId="77777777" w:rsidR="001242E2" w:rsidRDefault="001242E2" w:rsidP="00E46A4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01DAFBD1" w14:textId="56DF3FAF" w:rsidR="00E46A42" w:rsidRPr="00713113" w:rsidRDefault="00E46A42" w:rsidP="00E46A4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13113">
        <w:rPr>
          <w:rFonts w:ascii="Arial" w:hAnsi="Arial" w:cs="Arial"/>
          <w:b/>
          <w:sz w:val="22"/>
          <w:szCs w:val="22"/>
        </w:rPr>
        <w:t>ISKUSTVO ČLANOVA NADZORNOG ODBORA</w:t>
      </w:r>
    </w:p>
    <w:p w14:paraId="01DAFBD2" w14:textId="77777777" w:rsidR="00E46A42" w:rsidRPr="004E12A3" w:rsidRDefault="00E46A42" w:rsidP="00E46A4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DAFBD3" w14:textId="3922E32B" w:rsidR="007661CF" w:rsidRPr="004E12A3" w:rsidRDefault="007661CF" w:rsidP="00E46A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>Pod iskustvom u smislu odredbe članka 50. stavka 2. Zakona</w:t>
      </w:r>
      <w:r w:rsidR="004B07D0">
        <w:rPr>
          <w:rFonts w:ascii="Arial" w:hAnsi="Arial" w:cs="Arial"/>
          <w:sz w:val="22"/>
          <w:szCs w:val="22"/>
        </w:rPr>
        <w:t xml:space="preserve"> o dobrovoljnim mirovinskim fondovima</w:t>
      </w:r>
      <w:r w:rsidRPr="004E12A3">
        <w:rPr>
          <w:rFonts w:ascii="Arial" w:hAnsi="Arial" w:cs="Arial"/>
          <w:sz w:val="22"/>
          <w:szCs w:val="22"/>
        </w:rPr>
        <w:t xml:space="preserve">, osobito se podrazumijeva iskustvo stečeno u rukovođenju poslovima ili u poslovima nadzora nad vođenjem poslova mirovinskog društva u trajanju najmanje tri godine, odnosno istovjetno iskustvo u trajanju najmanje pet godina stečeno u drugom trgovačkom društvu ili drugoj pravnoj osobi koja obavlja poslove iz djelatnosti usporedive s poslovima iz djelatnosti mirovinskog društva. </w:t>
      </w:r>
    </w:p>
    <w:p w14:paraId="01DAFBD4" w14:textId="79EC6A94" w:rsidR="007661CF" w:rsidRPr="004E12A3" w:rsidRDefault="007661CF" w:rsidP="00E46A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>Na usporedivost po</w:t>
      </w:r>
      <w:r w:rsidR="00E46A42" w:rsidRPr="004E12A3">
        <w:rPr>
          <w:rFonts w:ascii="Arial" w:hAnsi="Arial" w:cs="Arial"/>
          <w:sz w:val="22"/>
          <w:szCs w:val="22"/>
        </w:rPr>
        <w:t>slova</w:t>
      </w:r>
      <w:r w:rsidRPr="004E12A3">
        <w:rPr>
          <w:rFonts w:ascii="Arial" w:hAnsi="Arial" w:cs="Arial"/>
          <w:sz w:val="22"/>
          <w:szCs w:val="22"/>
        </w:rPr>
        <w:t>, primjenjuje se, na odgovarajući način, odredba</w:t>
      </w:r>
      <w:r w:rsidR="00E46A42" w:rsidRPr="004E12A3">
        <w:rPr>
          <w:rFonts w:ascii="Arial" w:hAnsi="Arial" w:cs="Arial"/>
          <w:sz w:val="22"/>
          <w:szCs w:val="22"/>
        </w:rPr>
        <w:t xml:space="preserve"> članka 5. stavka 2. </w:t>
      </w:r>
      <w:r w:rsidRPr="004E12A3">
        <w:rPr>
          <w:rFonts w:ascii="Arial" w:hAnsi="Arial" w:cs="Arial"/>
          <w:sz w:val="22"/>
          <w:szCs w:val="22"/>
        </w:rPr>
        <w:t xml:space="preserve"> Pravilnika</w:t>
      </w:r>
      <w:r w:rsidR="004B07D0">
        <w:rPr>
          <w:rFonts w:ascii="Arial" w:hAnsi="Arial" w:cs="Arial"/>
          <w:sz w:val="22"/>
          <w:szCs w:val="22"/>
        </w:rPr>
        <w:t xml:space="preserve"> o uvjetima za članstvo u upravi i nadzornom odboru mirovinskog društva za upravljanje dobrovoljnim mirovinskim fondovima (dalje: Pravilnik)</w:t>
      </w:r>
      <w:r w:rsidRPr="004E12A3">
        <w:rPr>
          <w:rFonts w:ascii="Arial" w:hAnsi="Arial" w:cs="Arial"/>
          <w:sz w:val="22"/>
          <w:szCs w:val="22"/>
        </w:rPr>
        <w:t xml:space="preserve">. </w:t>
      </w:r>
    </w:p>
    <w:p w14:paraId="01DAFBD5" w14:textId="77777777" w:rsidR="007661CF" w:rsidRPr="004E12A3" w:rsidRDefault="00E46A42" w:rsidP="00E46A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>I</w:t>
      </w:r>
      <w:r w:rsidR="007661CF" w:rsidRPr="004E12A3">
        <w:rPr>
          <w:rFonts w:ascii="Arial" w:hAnsi="Arial" w:cs="Arial"/>
          <w:sz w:val="22"/>
          <w:szCs w:val="22"/>
        </w:rPr>
        <w:t xml:space="preserve">skustvom će se smatrati i iskustvo u trajanju od najmanje pet godina, stečeno na: </w:t>
      </w:r>
    </w:p>
    <w:p w14:paraId="01DAFBD6" w14:textId="77777777" w:rsidR="007661CF" w:rsidRPr="004E12A3" w:rsidRDefault="007661CF" w:rsidP="00E46A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– poslovima u tijelima nadležnim za nadzor financijskih institucija, </w:t>
      </w:r>
    </w:p>
    <w:p w14:paraId="01DAFBD7" w14:textId="77777777" w:rsidR="007661CF" w:rsidRPr="004E12A3" w:rsidRDefault="007661CF" w:rsidP="00E46A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– rukovodećim mjestima s visokim stupnjem samostalnosti u pravnim osobama s javnim ovlastima ili tijelima državne uprave, </w:t>
      </w:r>
    </w:p>
    <w:p w14:paraId="01DAFBD8" w14:textId="77777777" w:rsidR="008C4E1A" w:rsidRPr="004E12A3" w:rsidRDefault="007661CF" w:rsidP="00E46A42">
      <w:pPr>
        <w:jc w:val="both"/>
        <w:rPr>
          <w:rFonts w:ascii="Arial" w:hAnsi="Arial" w:cs="Arial"/>
        </w:rPr>
      </w:pPr>
      <w:r w:rsidRPr="004E12A3">
        <w:rPr>
          <w:rFonts w:ascii="Arial" w:hAnsi="Arial" w:cs="Arial"/>
        </w:rPr>
        <w:t>– poslovima prokurista ili savjetnika uprave u drugom trgovačkom društvu ili drugoj pravnoj osobi koja obavlja poslove iz djelatnosti usporedive s poslovima iz djelatnosti mirovinskog društva.</w:t>
      </w:r>
      <w:bookmarkStart w:id="0" w:name="_GoBack"/>
      <w:bookmarkEnd w:id="0"/>
    </w:p>
    <w:p w14:paraId="01DAFBD9" w14:textId="77777777" w:rsidR="00E46A42" w:rsidRPr="00713113" w:rsidRDefault="00E46A42" w:rsidP="00E46A42">
      <w:pPr>
        <w:jc w:val="both"/>
        <w:rPr>
          <w:rFonts w:ascii="Arial" w:hAnsi="Arial" w:cs="Arial"/>
          <w:b/>
        </w:rPr>
      </w:pPr>
      <w:r w:rsidRPr="00713113">
        <w:rPr>
          <w:rFonts w:ascii="Arial" w:hAnsi="Arial" w:cs="Arial"/>
          <w:b/>
        </w:rPr>
        <w:t>STRUČNE KVALIFIKACIJE ČLANA NADZORNOG ODBORA</w:t>
      </w:r>
    </w:p>
    <w:p w14:paraId="01DAFBDA" w14:textId="611C6673" w:rsidR="00E46A42" w:rsidRPr="004E12A3" w:rsidRDefault="00E46A42" w:rsidP="00E46A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Stručne kvalifikacije propisane člankom 42. stavkom 1. točkom 1. Zakona </w:t>
      </w:r>
      <w:r w:rsidR="004B07D0" w:rsidRPr="004B07D0">
        <w:rPr>
          <w:rFonts w:ascii="Arial" w:hAnsi="Arial" w:cs="Arial"/>
          <w:sz w:val="22"/>
          <w:szCs w:val="22"/>
        </w:rPr>
        <w:t xml:space="preserve">o dobrovoljnim mirovinskim fondovima </w:t>
      </w:r>
      <w:r w:rsidRPr="004E12A3">
        <w:rPr>
          <w:rFonts w:ascii="Arial" w:hAnsi="Arial" w:cs="Arial"/>
          <w:sz w:val="22"/>
          <w:szCs w:val="22"/>
        </w:rPr>
        <w:t xml:space="preserve">potrebne za obavljanje funkcije člana uprave mirovinskog društva primjenjuju se i na člana nadzornog odbora a i ima ih osoba koja je završila jedan od sljedećih studija: </w:t>
      </w:r>
    </w:p>
    <w:p w14:paraId="01DAFBDB" w14:textId="77777777" w:rsidR="00E46A42" w:rsidRPr="004E12A3" w:rsidRDefault="00E46A42" w:rsidP="00E46A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a) preddiplomski i diplomski sveučilišni studij ili integrirani preddiplomski i diplomski sveučilišni studij ili stručni studij i specijalistički diplomski stručni studij, čijim završetkom je stekla najmanje 300 ECTS bodova, ili </w:t>
      </w:r>
    </w:p>
    <w:p w14:paraId="01DAFBDC" w14:textId="77777777" w:rsidR="00E46A42" w:rsidRPr="004E12A3" w:rsidRDefault="00E46A42" w:rsidP="00E46A4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b) sveučilišni dodiplomski studij, čijim završetkom je stekla visoku stručnu spremu, odnosno stručni dodiplomski studij, u trajanju od najmanje četiri godine čijim završetkom je stekla visoku stručnu spremu. </w:t>
      </w:r>
    </w:p>
    <w:p w14:paraId="01DAFBDD" w14:textId="77777777" w:rsidR="00E46A42" w:rsidRPr="004E12A3" w:rsidRDefault="00357583" w:rsidP="00E46A42">
      <w:pPr>
        <w:jc w:val="both"/>
        <w:rPr>
          <w:rFonts w:ascii="Arial" w:hAnsi="Arial" w:cs="Arial"/>
        </w:rPr>
      </w:pPr>
      <w:r w:rsidRPr="004E12A3">
        <w:rPr>
          <w:rFonts w:ascii="Arial" w:hAnsi="Arial" w:cs="Arial"/>
        </w:rPr>
        <w:t>Isto se primjenjuje i</w:t>
      </w:r>
      <w:r w:rsidR="00E46A42" w:rsidRPr="004E12A3">
        <w:rPr>
          <w:rFonts w:ascii="Arial" w:hAnsi="Arial" w:cs="Arial"/>
        </w:rPr>
        <w:t xml:space="preserve"> na osobe koje su studij završile prema propisima koji su bili na snazi prije stupanja na snagu Zakona o znanstvenoj djelatnosti i visokom obrazovanju (»Narodne novine« broj 123/03, 198/03, 105/04, 174/04, 2/07 Odluka USRH, 46/07, 45/09 i 63/11) i imaju pravo koristiti odgovarajući akademski ili stručni naziv ili akademski stupanj utvrđen Zakonom o akademskim i stručnim nazivima i akademskom stupnju (»Narodne novine« broj 107/07 i 118/2012), u skladu s člankom 120. stavkom 2. Zakona o znanstvenoj djelatnosti i visokom obrazovanju.</w:t>
      </w:r>
    </w:p>
    <w:p w14:paraId="01DAFBDE" w14:textId="77777777" w:rsidR="006772A3" w:rsidRPr="004E12A3" w:rsidRDefault="006772A3" w:rsidP="00E46A42">
      <w:pPr>
        <w:jc w:val="both"/>
        <w:rPr>
          <w:rFonts w:ascii="Arial" w:hAnsi="Arial" w:cs="Arial"/>
        </w:rPr>
      </w:pPr>
    </w:p>
    <w:p w14:paraId="01DAFBDF" w14:textId="77777777" w:rsidR="006772A3" w:rsidRPr="00713113" w:rsidRDefault="006772A3" w:rsidP="00E46A42">
      <w:pPr>
        <w:jc w:val="both"/>
        <w:rPr>
          <w:rFonts w:ascii="Arial" w:hAnsi="Arial" w:cs="Arial"/>
          <w:b/>
        </w:rPr>
      </w:pPr>
      <w:r w:rsidRPr="00713113">
        <w:rPr>
          <w:rFonts w:ascii="Arial" w:hAnsi="Arial" w:cs="Arial"/>
          <w:b/>
        </w:rPr>
        <w:t>DOBAR UGLED ČLANOVA UPRAVE MIROVINSKOG DRUŠTVA</w:t>
      </w:r>
    </w:p>
    <w:p w14:paraId="01DAFBE0" w14:textId="77777777" w:rsidR="006772A3" w:rsidRPr="004E12A3" w:rsidRDefault="006772A3" w:rsidP="006772A3">
      <w:pPr>
        <w:pStyle w:val="Default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 </w:t>
      </w:r>
    </w:p>
    <w:p w14:paraId="01DAFBE1" w14:textId="5AE7D6DB" w:rsidR="006772A3" w:rsidRPr="004E12A3" w:rsidRDefault="006772A3" w:rsidP="008515F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>Prilikom procjene dobrog ugleda propisanog člankom 42. stavkom 1. točkom 2. Zakona</w:t>
      </w:r>
      <w:r w:rsidR="00205053" w:rsidRPr="00205053">
        <w:rPr>
          <w:rFonts w:ascii="Arial" w:hAnsi="Arial" w:cs="Arial"/>
          <w:color w:val="auto"/>
          <w:sz w:val="22"/>
          <w:szCs w:val="22"/>
        </w:rPr>
        <w:t xml:space="preserve"> </w:t>
      </w:r>
      <w:r w:rsidR="00205053" w:rsidRPr="00205053">
        <w:rPr>
          <w:rFonts w:ascii="Arial" w:hAnsi="Arial" w:cs="Arial"/>
          <w:sz w:val="22"/>
          <w:szCs w:val="22"/>
        </w:rPr>
        <w:t>o dobrovoljnim mirovinskim fondovima</w:t>
      </w:r>
      <w:r w:rsidR="00205053">
        <w:rPr>
          <w:rFonts w:ascii="Arial" w:hAnsi="Arial" w:cs="Arial"/>
          <w:sz w:val="22"/>
          <w:szCs w:val="22"/>
        </w:rPr>
        <w:t xml:space="preserve"> </w:t>
      </w:r>
      <w:r w:rsidRPr="004E12A3">
        <w:rPr>
          <w:rFonts w:ascii="Arial" w:hAnsi="Arial" w:cs="Arial"/>
          <w:sz w:val="22"/>
          <w:szCs w:val="22"/>
        </w:rPr>
        <w:t xml:space="preserve"> potrebnog za obavljanje funkcije člana uprave </w:t>
      </w:r>
      <w:r w:rsidR="00205053" w:rsidRPr="00205053">
        <w:rPr>
          <w:rFonts w:ascii="Arial" w:hAnsi="Arial" w:cs="Arial"/>
          <w:sz w:val="22"/>
          <w:szCs w:val="22"/>
        </w:rPr>
        <w:t xml:space="preserve">primjenjuju se </w:t>
      </w:r>
      <w:r w:rsidR="00205053">
        <w:rPr>
          <w:rFonts w:ascii="Arial" w:hAnsi="Arial" w:cs="Arial"/>
          <w:sz w:val="22"/>
          <w:szCs w:val="22"/>
        </w:rPr>
        <w:t xml:space="preserve">na odgovarajući način </w:t>
      </w:r>
      <w:r w:rsidR="00205053" w:rsidRPr="00205053">
        <w:rPr>
          <w:rFonts w:ascii="Arial" w:hAnsi="Arial" w:cs="Arial"/>
          <w:sz w:val="22"/>
          <w:szCs w:val="22"/>
        </w:rPr>
        <w:t>i na člana nadzornog odbora</w:t>
      </w:r>
      <w:r w:rsidR="00205053">
        <w:rPr>
          <w:rFonts w:ascii="Arial" w:hAnsi="Arial" w:cs="Arial"/>
          <w:sz w:val="22"/>
          <w:szCs w:val="22"/>
        </w:rPr>
        <w:t xml:space="preserve"> te će se</w:t>
      </w:r>
      <w:r w:rsidR="00205053" w:rsidRPr="00205053">
        <w:rPr>
          <w:rFonts w:ascii="Arial" w:hAnsi="Arial" w:cs="Arial"/>
          <w:sz w:val="22"/>
          <w:szCs w:val="22"/>
        </w:rPr>
        <w:t xml:space="preserve"> </w:t>
      </w:r>
      <w:r w:rsidRPr="004E12A3">
        <w:rPr>
          <w:rFonts w:ascii="Arial" w:hAnsi="Arial" w:cs="Arial"/>
          <w:sz w:val="22"/>
          <w:szCs w:val="22"/>
        </w:rPr>
        <w:t xml:space="preserve">osobito uzeti u obzir: </w:t>
      </w:r>
    </w:p>
    <w:p w14:paraId="01DAFBE2" w14:textId="0B2A81E7" w:rsidR="006772A3" w:rsidRPr="004E12A3" w:rsidRDefault="006772A3" w:rsidP="008515F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a) je li kandidatu zbog nepoštivanja propisa oduzeta odgovarajuća suglasnost ili odobrenje za obavljanje određenih poslova prema zakonima koji su u nadležnosti </w:t>
      </w:r>
      <w:r w:rsidR="003B2233">
        <w:rPr>
          <w:rFonts w:ascii="Arial" w:hAnsi="Arial" w:cs="Arial"/>
          <w:sz w:val="22"/>
          <w:szCs w:val="22"/>
        </w:rPr>
        <w:t>Hanfe</w:t>
      </w:r>
      <w:r w:rsidRPr="004E12A3">
        <w:rPr>
          <w:rFonts w:ascii="Arial" w:hAnsi="Arial" w:cs="Arial"/>
          <w:sz w:val="22"/>
          <w:szCs w:val="22"/>
        </w:rPr>
        <w:t xml:space="preserve"> ili drugog nadležnog tijela, odnosno je li mu od strane inozemnog nadzornog tijela oduzeta suglasnost </w:t>
      </w:r>
      <w:r w:rsidRPr="004E12A3">
        <w:rPr>
          <w:rFonts w:ascii="Arial" w:hAnsi="Arial" w:cs="Arial"/>
          <w:sz w:val="22"/>
          <w:szCs w:val="22"/>
        </w:rPr>
        <w:lastRenderedPageBreak/>
        <w:t xml:space="preserve">ili izrečena kakva mjera zabrane obavljanja odgovarajućih poslova u fondovskoj industriji, bankarstvu ili tržištu kapitala, </w:t>
      </w:r>
    </w:p>
    <w:p w14:paraId="5B968A5D" w14:textId="77777777" w:rsidR="003B2233" w:rsidRDefault="006772A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b) je li protiv kandidata pokrenuta istraga odnosno vodi li se kazneni postupak ili je pravomoćno osuđen za kaznena djela propisana Zakonom o tržištu vrijednosnih papira (»Narodne novine« broj 84/02 i 138/06), Zakonom o kaznenim djelima protiv tržišta kapitala (»Narodne novine« broj 152/08) i Zakonom o trgovačkim društvima (»Narodne novine« broj 111/93, 34/99, 121/99, 52/00, 118/03, 107/07, 146/08, 137/09, 152/11, 111/12, 144/12 i 68/13), odnosno za stranu osobu, je li protiv iste pokrenuta istraga, vodi li se postupak ili je pravomoćno osuđena za djela koja po svom opisu i posljedicama odgovaraju navedenim </w:t>
      </w:r>
      <w:r w:rsidR="003B2233">
        <w:rPr>
          <w:rFonts w:ascii="Arial" w:hAnsi="Arial" w:cs="Arial"/>
          <w:sz w:val="22"/>
          <w:szCs w:val="22"/>
        </w:rPr>
        <w:t>kaznenim djelima,</w:t>
      </w:r>
    </w:p>
    <w:p w14:paraId="01DAFBE3" w14:textId="3946F238" w:rsidR="006772A3" w:rsidRPr="004E12A3" w:rsidRDefault="006772A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c) je li protiv kandidata pokrenuta istraga, vodi li se kazneni postupak ili je pravomoćno osuđen za sljedeća kaznena djela propisana Kaznenim zakonom (»Narodne novine« broj 125/11 i 144/12): </w:t>
      </w:r>
    </w:p>
    <w:p w14:paraId="01DAFBE4" w14:textId="77777777" w:rsidR="006772A3" w:rsidRPr="004E12A3" w:rsidRDefault="006772A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– kaznena djela protiv imovine (osim za kazneno djelo neovlaštene uporabe tuđe pokretne stvari i kazneno djelo oštećenja tuđe stvari), kod kojih se kazneni postupak pokreće po službenoj dužnosti, </w:t>
      </w:r>
    </w:p>
    <w:p w14:paraId="01DAFBE5" w14:textId="77777777" w:rsidR="006772A3" w:rsidRPr="004E12A3" w:rsidRDefault="006772A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– kaznena djela protiv čovječnosti i ljudskog dostojanstva, </w:t>
      </w:r>
    </w:p>
    <w:p w14:paraId="01DAFBE6" w14:textId="77777777" w:rsidR="006772A3" w:rsidRPr="004E12A3" w:rsidRDefault="006772A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– kaznena djela protiv gospodarstva, </w:t>
      </w:r>
    </w:p>
    <w:p w14:paraId="01DAFBE7" w14:textId="77777777" w:rsidR="006772A3" w:rsidRPr="004E12A3" w:rsidRDefault="006772A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– kaznena djela krivotvorenja, </w:t>
      </w:r>
    </w:p>
    <w:p w14:paraId="389F2634" w14:textId="77777777" w:rsidR="003B2233" w:rsidRDefault="006772A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– kaznena djela protiv službene dužnosti, </w:t>
      </w:r>
    </w:p>
    <w:p w14:paraId="01DAFBE9" w14:textId="7343CA28" w:rsidR="006772A3" w:rsidRPr="004E12A3" w:rsidRDefault="003B223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B223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772A3" w:rsidRPr="004E12A3">
        <w:rPr>
          <w:rFonts w:ascii="Arial" w:hAnsi="Arial" w:cs="Arial"/>
          <w:sz w:val="22"/>
          <w:szCs w:val="22"/>
        </w:rPr>
        <w:t>kaznena</w:t>
      </w:r>
      <w:r>
        <w:rPr>
          <w:rFonts w:ascii="Arial" w:hAnsi="Arial" w:cs="Arial"/>
          <w:sz w:val="22"/>
          <w:szCs w:val="22"/>
        </w:rPr>
        <w:t xml:space="preserve"> </w:t>
      </w:r>
      <w:r w:rsidR="006772A3" w:rsidRPr="004E12A3">
        <w:rPr>
          <w:rFonts w:ascii="Arial" w:hAnsi="Arial" w:cs="Arial"/>
          <w:sz w:val="22"/>
          <w:szCs w:val="22"/>
        </w:rPr>
        <w:t xml:space="preserve">djela protiv pravosuđa, </w:t>
      </w:r>
    </w:p>
    <w:p w14:paraId="01DAFBEA" w14:textId="77777777" w:rsidR="006772A3" w:rsidRPr="004E12A3" w:rsidRDefault="006772A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– kaznena djela protiv radnih odnosa i socijalnog osiguranja, odnosno za stranu osobu, je li protiv iste pokrenuta istraga, vodi li se postupak ili je pravomoćno osuđena za djela koja po svom opisu i posljedicama odgovaraju navedenim kaznenim djelima, </w:t>
      </w:r>
    </w:p>
    <w:p w14:paraId="01DAFBEB" w14:textId="77777777" w:rsidR="006772A3" w:rsidRPr="004E12A3" w:rsidRDefault="006772A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>d) je li protiv kandidata pokrenuta istraga odnosno vodi li se kazneni postupak ili je pravomoćno osuđen za kaznena djela iz Kaznenog zakona (»Narodne novine« broj 110/97, 27/98, 50/00, 129/00, 51/01, 111/03, 190/03 – odluka Ustavnog suda, 105/04, 84/05, 71/06, 110/07, 152/08 i 57/11) koja su u pravnom kontinuitetu s kaznenim djelima n</w:t>
      </w:r>
      <w:r w:rsidR="004E12A3" w:rsidRPr="004E12A3">
        <w:rPr>
          <w:rFonts w:ascii="Arial" w:hAnsi="Arial" w:cs="Arial"/>
          <w:sz w:val="22"/>
          <w:szCs w:val="22"/>
        </w:rPr>
        <w:t>avedenim u točki c)</w:t>
      </w:r>
      <w:r w:rsidRPr="004E12A3">
        <w:rPr>
          <w:rFonts w:ascii="Arial" w:hAnsi="Arial" w:cs="Arial"/>
          <w:sz w:val="22"/>
          <w:szCs w:val="22"/>
        </w:rPr>
        <w:t xml:space="preserve">, odnosno za stranu osobu, je li protiv iste pokrenuta istraga, vodi li se postupak ili je pravomoćno osuđena za djela koja po svom opisu i posljedicama odgovaraju navedenim kaznenim djelima, </w:t>
      </w:r>
    </w:p>
    <w:p w14:paraId="01DAFBEC" w14:textId="77777777" w:rsidR="006772A3" w:rsidRPr="004E12A3" w:rsidRDefault="006772A3" w:rsidP="004E12A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E12A3">
        <w:rPr>
          <w:rFonts w:ascii="Arial" w:hAnsi="Arial" w:cs="Arial"/>
          <w:sz w:val="22"/>
          <w:szCs w:val="22"/>
        </w:rPr>
        <w:t xml:space="preserve">e) dosadašnji profesionalni rad i osobni integritet kandidata, </w:t>
      </w:r>
    </w:p>
    <w:p w14:paraId="13FA2F14" w14:textId="78C6356F" w:rsidR="002518AF" w:rsidRDefault="006772A3" w:rsidP="004E12A3">
      <w:pPr>
        <w:jc w:val="both"/>
        <w:rPr>
          <w:rFonts w:ascii="Arial" w:hAnsi="Arial" w:cs="Arial"/>
        </w:rPr>
      </w:pPr>
      <w:r w:rsidRPr="004E12A3">
        <w:rPr>
          <w:rFonts w:ascii="Arial" w:hAnsi="Arial" w:cs="Arial"/>
        </w:rPr>
        <w:t xml:space="preserve">f) ugrožavaju li poslovni rezultati i/ili financijska stabilnost ugled osobe, pri čemu će </w:t>
      </w:r>
      <w:r w:rsidR="002518AF">
        <w:rPr>
          <w:rFonts w:ascii="Arial" w:hAnsi="Arial" w:cs="Arial"/>
        </w:rPr>
        <w:t>Hanfa</w:t>
      </w:r>
      <w:r w:rsidRPr="004E12A3">
        <w:rPr>
          <w:rFonts w:ascii="Arial" w:hAnsi="Arial" w:cs="Arial"/>
        </w:rPr>
        <w:t xml:space="preserve"> uzeti u obzir financijske i poslovne rezultate trgovačkog društva u kojem kandidat ima značajni </w:t>
      </w:r>
      <w:r w:rsidR="002518AF">
        <w:rPr>
          <w:rFonts w:ascii="Arial" w:hAnsi="Arial" w:cs="Arial"/>
        </w:rPr>
        <w:t>udio i/ili rukovodeću funkciju,</w:t>
      </w:r>
    </w:p>
    <w:p w14:paraId="01DAFBED" w14:textId="55FB6D16" w:rsidR="00E46A42" w:rsidRPr="004E12A3" w:rsidRDefault="006772A3" w:rsidP="004E12A3">
      <w:pPr>
        <w:jc w:val="both"/>
        <w:rPr>
          <w:rFonts w:ascii="Arial" w:hAnsi="Arial" w:cs="Arial"/>
        </w:rPr>
      </w:pPr>
      <w:r w:rsidRPr="004E12A3">
        <w:rPr>
          <w:rFonts w:ascii="Arial" w:hAnsi="Arial" w:cs="Arial"/>
        </w:rPr>
        <w:t>g) postoje li drugi razlozi za sumnju u dobar ugled kandidata</w:t>
      </w:r>
      <w:r w:rsidR="002518AF">
        <w:rPr>
          <w:rFonts w:ascii="Arial" w:hAnsi="Arial" w:cs="Arial"/>
        </w:rPr>
        <w:t>.</w:t>
      </w:r>
    </w:p>
    <w:p w14:paraId="01DAFBEE" w14:textId="13698EE7" w:rsidR="006772A3" w:rsidRPr="004E12A3" w:rsidRDefault="007D7539" w:rsidP="007D7539">
      <w:pPr>
        <w:jc w:val="both"/>
        <w:rPr>
          <w:rFonts w:ascii="Arial" w:hAnsi="Arial" w:cs="Arial"/>
        </w:rPr>
      </w:pPr>
      <w:r>
        <w:t>Ako mirovinsko društvo ima odobrenje za obavljanje djelatnosti iz članka 11. stavka 1. točke 1. b) i stavka 2. Zakona</w:t>
      </w:r>
      <w:r w:rsidR="002518AF">
        <w:t xml:space="preserve"> </w:t>
      </w:r>
      <w:r w:rsidR="002518AF" w:rsidRPr="002518AF">
        <w:t>o dobrovoljnim mirovinskim fondovima</w:t>
      </w:r>
      <w:r>
        <w:t>, prilikom imenovanja odnosno izbora članova nadzornog odbora mirovinskog društva potrebno je pridržavati se odredbi Zakona</w:t>
      </w:r>
      <w:r w:rsidR="004D0C82">
        <w:t xml:space="preserve"> </w:t>
      </w:r>
      <w:r w:rsidR="004D0C82" w:rsidRPr="004D0C82">
        <w:t>o dobrovoljnim mirovinskim fondovima</w:t>
      </w:r>
      <w:r>
        <w:t xml:space="preserve"> i Pravilnika te zakona koji uređuje osnivanje i upravljanje otvorenim investicijskim fondovima s javnom ponudom i propisa donesenih na temelju tog zakona</w:t>
      </w:r>
      <w:r w:rsidR="004D0C82">
        <w:t xml:space="preserve">. </w:t>
      </w:r>
    </w:p>
    <w:sectPr w:rsidR="006772A3" w:rsidRPr="004E1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CF"/>
    <w:rsid w:val="00084F9F"/>
    <w:rsid w:val="001242E2"/>
    <w:rsid w:val="00205053"/>
    <w:rsid w:val="002518AF"/>
    <w:rsid w:val="00357583"/>
    <w:rsid w:val="003B2233"/>
    <w:rsid w:val="003E2FC8"/>
    <w:rsid w:val="004B07D0"/>
    <w:rsid w:val="004B6986"/>
    <w:rsid w:val="004D0C82"/>
    <w:rsid w:val="004E12A3"/>
    <w:rsid w:val="006772A3"/>
    <w:rsid w:val="00713113"/>
    <w:rsid w:val="007661CF"/>
    <w:rsid w:val="007D7539"/>
    <w:rsid w:val="00812435"/>
    <w:rsid w:val="008515FD"/>
    <w:rsid w:val="008C4E1A"/>
    <w:rsid w:val="00993996"/>
    <w:rsid w:val="00AD43FE"/>
    <w:rsid w:val="00E46A42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FBD1"/>
  <w15:chartTrackingRefBased/>
  <w15:docId w15:val="{E3FAB70B-97F0-4B6D-8D9F-C73092C5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642EE-662D-43B1-A24B-C2513A40FF29}">
  <ds:schemaRefs>
    <ds:schemaRef ds:uri="http://schemas.microsoft.com/office/2006/documentManagement/types"/>
    <ds:schemaRef ds:uri="78f22ebb-1672-409c-861e-2e3852ec77f2"/>
    <ds:schemaRef ds:uri="d8745bc5-821e-4205-946a-621c2da728c8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4CA33-1625-4234-9F43-E2640CE06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12075-3017-4100-8624-59D1EBF06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Goran Bakula</cp:lastModifiedBy>
  <cp:revision>2</cp:revision>
  <dcterms:created xsi:type="dcterms:W3CDTF">2019-09-20T13:13:00Z</dcterms:created>
  <dcterms:modified xsi:type="dcterms:W3CDTF">2019-09-20T13:13:00Z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