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CA" w:rsidRPr="00BF342E" w:rsidRDefault="008015CA" w:rsidP="0061167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Obrazac broj 1</w:t>
      </w: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color w:val="000000"/>
          <w:lang w:val="hr-HR"/>
        </w:rPr>
        <w:t xml:space="preserve">UPITNIK ZA KANDIDATA ZA ČLANA UPRAVE/NADZORNOG ODBORA MIROVINSKOG DRUŠTVA </w:t>
      </w:r>
    </w:p>
    <w:p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Upitnik mora biti u cijelosti popunjen i ispisan elektronički, uredno, čitljivo i bez naknadnog prepravljanja.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2"/>
      </w:tblGrid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OSOBNI PODACI ZA KANDIDATA ZA ČLANA UPRAVE/NADZORNOG ODBORA  DRUŠTVA: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IZ OSOBNE ISKAZNICE ili PUTOVNICE: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OI ili putovnice/putne isprave: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KONTAKT PODACI: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telefona: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MIROVINSKOM DRUŠTVU U KOJEM SE KANDIDAIRATE: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Sjedište: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Mrežn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SADAŠNJEM POSLODAVCU: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lastRenderedPageBreak/>
        <w:t>Navesti gdje je sve kandidat za člana uprave/nadzornog odbora radio/radi te na kojim poslovima je radio/radi (od posljednjeg radnog mjesta unazad):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3771"/>
        <w:gridCol w:w="2626"/>
      </w:tblGrid>
      <w:tr w:rsidR="008015CA" w:rsidRPr="00BF342E" w:rsidTr="009F6B3B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SUBJEKTIMA U KOJIMA STE PRETHODNO RADILI, RAZDOBLJE RADA I OPIS POSLOVA: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Subjekt gdje ste radili/radite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Poslovi na kojima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br/>
              <w:t>ste radili/radite</w:t>
            </w: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1. Je li protiv Vas pokrenuta istraga odnosno da li je u tijeku kazneni postupak ili ste pravomoćno osuđeni za kaznena djela iz članka 6. stavka 1. točke b), c) i d) ovoga Pravilnika?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2. Je li protiv Vas u tijeku prekršajni postupak ili ste u posljednjih 5 (pet) godina kažnjavani za prekršaje iz: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vrijednosnih papira,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kapitala,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osiguranju,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poslovanje obveznih i dobrovoljnih mirovinskih fondova te mirovinskih društava za upravljanje istima,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rad investicijskih fondova te društava za upravljanje istima,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sprječavanju pranja novca i financiranju terorizma?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3. Jeste li imatelj udjela/dioničar u osnivaču i/ili mirovinskom društvu i postoje li bilo kakvi drugi financijski odnosi (zajmovi i sl.) s osnivačem ili imateljem udjela/dioničarom u mirovinskom društvu?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4. Jeste li član nadzornog ili upravnog odbora drugog trgovačkog društva, odnosno sudjelujete li na neki drugi način u stvaranju i provedbi poslovne politike drugog trgovačkog društva ili pravne osobe?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Tvrtka: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Funkciju koju obavljate: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5. Jeste li imatelj udjela/dioničar ili imate bilo koji drugi financijski interes u drugom trgovačkom društvu ili </w:t>
      </w:r>
      <w:r>
        <w:rPr>
          <w:rFonts w:ascii="Arial" w:eastAsia="Times New Roman" w:hAnsi="Arial" w:cs="Arial"/>
          <w:b/>
          <w:bCs/>
          <w:color w:val="000000"/>
          <w:lang w:val="hr-HR"/>
        </w:rPr>
        <w:t xml:space="preserve">drugoj 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pravnoj osobi?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lastRenderedPageBreak/>
        <w:t>Oblik povezanosti: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predstečajne nagodbe ili stečaja?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mirovinskih društava, drugih trgovačkih društava, drugih financijskih institucija ili Zakona o trgovačkim društvima (u odnosu na vremenski period obavljanja rukovodeće funkcije)?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Primijenjene mjere: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8. Je li Vam izrečena mjera sigurnosti zabrane obavljanja zanimanja koje je u potpunosti ili djelomično obuhvaćeno predmetom poslovanja mirovinskog društva?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9. Je li od strane nadležnih tijela zaduženih za nadzor mirovinskih društava ili drugih financijskih institucija ocjenjivana Vaša stručnost i primjerenost (</w:t>
      </w:r>
      <w:r w:rsidRPr="00BF342E">
        <w:rPr>
          <w:rFonts w:ascii="Arial" w:eastAsia="Times New Roman" w:hAnsi="Arial" w:cs="Arial"/>
          <w:i/>
          <w:color w:val="000000"/>
          <w:lang w:val="hr-HR"/>
        </w:rPr>
        <w:t>fit &amp; proper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 test), odnosno da li Vam je neko od tih tijela već uskratilo ili oduzelo suglasnost/odobrenje za obavljanje rukovodećih funkcija ili obavljanje djelatnosti na dotičnom području?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Odluka: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10.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stečajni postupak</w:t>
      </w:r>
      <w:r w:rsidRPr="00D05580">
        <w:rPr>
          <w:rFonts w:ascii="Arial" w:eastAsia="Times New Roman" w:hAnsi="Arial" w:cs="Arial"/>
          <w:b/>
          <w:bCs/>
          <w:color w:val="000000"/>
          <w:lang w:val="hr-HR"/>
        </w:rPr>
        <w:t>ili postupak predstečajne nagodbe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 ili postupak osobnog bankrota?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11. Smatrate li da postoje druge činjenice ili okolnosti koje bi prema razumnoj prosudbi mogle biti važne za ocjenu Vaše stručnosti i primjerenosti za obavljanje funkcije člana uprave/nadzornog odbora mirovinskog društva (npr. činjenice ili 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lastRenderedPageBreak/>
        <w:t>okolnosti koje su vezane uz Vašu stručnu osposobljenost, eventualne financijske poteškoće, sukob interesa itd.)?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koje: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Potpisnik ovog Upitnika izjavljuje da ispunjava uvjete iz članka 31. stavka 1. točaka 3., 4., 7. i 8. te članka 32. Zakona te da prihvaća članstvo u upravi/nadzornom odboru mirovinskog društva.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isti pročitao u cijelosti, u potpunosti ga razumio, iznio gore na</w:t>
      </w:r>
      <w:bookmarkStart w:id="0" w:name="anchor-anchor"/>
      <w:bookmarkEnd w:id="0"/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vedene podatke u skladu sa svim svojim osobnim i stručnim saznanjima i informacijama kojima raspolaže te u potpunosti jamči pod kaznenom i materijalnom odgovornošću za potpunost, istinitost i točnost istih, te da nije zatajio nikakvu informaciju koja bi mogla utjecati na odluku Agencije. Također se obvezuj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e 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Agenciju neodložno obavijestiti o svim promjenama koje bi mogle značajno utjecati na davanje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, odnosno koje bi 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mogle predstavljati 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razloge za ukidanje ili poništavanje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 (čl. 37. Zakona).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upoznat s činjenicom da navođenjem neistinitih podataka čini kazneno djelo.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 na ovom Upitniku mora biti javnobilježnički ovjeren.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 kandidata: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Vlastoručni potpis kandidata: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Mjesto i datum:</w:t>
      </w:r>
    </w:p>
    <w:p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:rsidR="008015CA" w:rsidRPr="00BF342E" w:rsidRDefault="008015CA" w:rsidP="008015CA">
      <w:pPr>
        <w:spacing w:after="0" w:line="240" w:lineRule="auto"/>
        <w:rPr>
          <w:rFonts w:ascii="Arial" w:hAnsi="Arial" w:cs="Arial"/>
          <w:lang w:val="hr-HR"/>
        </w:rPr>
      </w:pPr>
    </w:p>
    <w:p w:rsidR="008015CA" w:rsidRPr="00BF342E" w:rsidRDefault="008015CA" w:rsidP="008015CA">
      <w:pPr>
        <w:spacing w:after="0"/>
        <w:rPr>
          <w:rFonts w:ascii="Arial" w:hAnsi="Arial" w:cs="Arial"/>
          <w:lang w:val="hr-HR"/>
        </w:rPr>
      </w:pPr>
    </w:p>
    <w:sectPr w:rsidR="008015CA" w:rsidRPr="00BF342E" w:rsidSect="006F2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FC" w:rsidRDefault="003352FC">
      <w:pPr>
        <w:spacing w:after="0" w:line="240" w:lineRule="auto"/>
      </w:pPr>
      <w:r>
        <w:separator/>
      </w:r>
    </w:p>
  </w:endnote>
  <w:endnote w:type="continuationSeparator" w:id="1">
    <w:p w:rsidR="003352FC" w:rsidRDefault="0033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586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16DCD" w:rsidRPr="00963292" w:rsidRDefault="000F2F9F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963292">
          <w:rPr>
            <w:rFonts w:ascii="Arial" w:hAnsi="Arial" w:cs="Arial"/>
            <w:sz w:val="16"/>
            <w:szCs w:val="16"/>
          </w:rPr>
          <w:fldChar w:fldCharType="begin"/>
        </w:r>
        <w:r w:rsidR="008015CA" w:rsidRPr="0096329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3292">
          <w:rPr>
            <w:rFonts w:ascii="Arial" w:hAnsi="Arial" w:cs="Arial"/>
            <w:sz w:val="16"/>
            <w:szCs w:val="16"/>
          </w:rPr>
          <w:fldChar w:fldCharType="separate"/>
        </w:r>
        <w:r w:rsidR="0061167C">
          <w:rPr>
            <w:rFonts w:ascii="Arial" w:hAnsi="Arial" w:cs="Arial"/>
            <w:noProof/>
            <w:sz w:val="16"/>
            <w:szCs w:val="16"/>
          </w:rPr>
          <w:t>4</w:t>
        </w:r>
        <w:r w:rsidRPr="0096329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16DCD" w:rsidRDefault="003352F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FC" w:rsidRDefault="003352FC">
      <w:pPr>
        <w:spacing w:after="0" w:line="240" w:lineRule="auto"/>
      </w:pPr>
      <w:r>
        <w:separator/>
      </w:r>
    </w:p>
  </w:footnote>
  <w:footnote w:type="continuationSeparator" w:id="1">
    <w:p w:rsidR="003352FC" w:rsidRDefault="0033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273"/>
    <w:multiLevelType w:val="hybridMultilevel"/>
    <w:tmpl w:val="6624D8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6D0528"/>
    <w:multiLevelType w:val="hybridMultilevel"/>
    <w:tmpl w:val="91B68846"/>
    <w:lvl w:ilvl="0" w:tplc="B22CB356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72C00855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5CA"/>
    <w:rsid w:val="00052DBC"/>
    <w:rsid w:val="000F2F9F"/>
    <w:rsid w:val="00335257"/>
    <w:rsid w:val="003352FC"/>
    <w:rsid w:val="003531C6"/>
    <w:rsid w:val="004C6FD6"/>
    <w:rsid w:val="0061167C"/>
    <w:rsid w:val="007C3D4B"/>
    <w:rsid w:val="008015CA"/>
    <w:rsid w:val="00A01F4E"/>
    <w:rsid w:val="00A36F8E"/>
    <w:rsid w:val="00C95433"/>
    <w:rsid w:val="00CC0DC7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CA"/>
    <w:pPr>
      <w:spacing w:after="200" w:line="276" w:lineRule="auto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15CA"/>
    <w:pPr>
      <w:ind w:left="720"/>
      <w:contextualSpacing/>
    </w:pPr>
  </w:style>
  <w:style w:type="paragraph" w:customStyle="1" w:styleId="Default">
    <w:name w:val="Default"/>
    <w:rsid w:val="008015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lanak-">
    <w:name w:val="clanak-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0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15CA"/>
    <w:rPr>
      <w:rFonts w:eastAsiaTheme="minorEastAsia"/>
    </w:rPr>
  </w:style>
  <w:style w:type="paragraph" w:styleId="Bezproreda">
    <w:name w:val="No Spacing"/>
    <w:uiPriority w:val="1"/>
    <w:qFormat/>
    <w:rsid w:val="008015C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A36F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F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F8E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F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084A0-4AF0-41CD-ABA1-C6E848E66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E20B7-1C67-41D9-9203-A3A9EF5E4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9D458-C8DE-495B-AEC6-1C1BE823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Špoljarević</dc:creator>
  <cp:lastModifiedBy>ANITA BESLIC GADZO</cp:lastModifiedBy>
  <cp:revision>3</cp:revision>
  <dcterms:created xsi:type="dcterms:W3CDTF">2014-05-07T12:27:00Z</dcterms:created>
  <dcterms:modified xsi:type="dcterms:W3CDTF">2014-05-07T12:29:00Z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0x010100E77DBB54F7A1114C9F6126EFA4F30E9C</vt:lpwstr>
  </property>
</Properties>
</file>